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9DABA" w14:textId="57F22977" w:rsidR="00F17F21" w:rsidRPr="00F52F29" w:rsidRDefault="00F17F21" w:rsidP="005C4C05">
      <w:pPr>
        <w:spacing w:line="360" w:lineRule="auto"/>
        <w:jc w:val="center"/>
        <w:rPr>
          <w:rFonts w:ascii="Times New Roman" w:hAnsi="Times New Roman" w:cs="Times New Roman"/>
          <w:b/>
          <w:bCs/>
          <w:color w:val="000000" w:themeColor="text1"/>
          <w:sz w:val="24"/>
        </w:rPr>
      </w:pPr>
      <w:r w:rsidRPr="00F52F29">
        <w:rPr>
          <w:rFonts w:ascii="Times New Roman" w:hAnsi="Times New Roman" w:cs="Times New Roman"/>
          <w:b/>
          <w:bCs/>
          <w:color w:val="000000" w:themeColor="text1"/>
          <w:sz w:val="24"/>
        </w:rPr>
        <w:t xml:space="preserve">SECRETARIA MUNICIPAL DE </w:t>
      </w:r>
      <w:r w:rsidR="00F52F29" w:rsidRPr="00F52F29">
        <w:rPr>
          <w:rFonts w:ascii="Times New Roman" w:hAnsi="Times New Roman" w:cs="Times New Roman"/>
          <w:b/>
          <w:bCs/>
          <w:color w:val="000000" w:themeColor="text1"/>
          <w:sz w:val="24"/>
        </w:rPr>
        <w:t xml:space="preserve">SAÚDE </w:t>
      </w:r>
    </w:p>
    <w:p w14:paraId="41526380" w14:textId="08871FEE" w:rsidR="005D43E9" w:rsidRPr="00C34A2A" w:rsidRDefault="005D43E9" w:rsidP="005C4C05">
      <w:pPr>
        <w:spacing w:line="360" w:lineRule="auto"/>
        <w:jc w:val="center"/>
        <w:rPr>
          <w:rFonts w:ascii="Times New Roman" w:hAnsi="Times New Roman" w:cs="Times New Roman"/>
          <w:b/>
          <w:bCs/>
          <w:sz w:val="24"/>
        </w:rPr>
      </w:pPr>
      <w:r w:rsidRPr="00C34A2A">
        <w:rPr>
          <w:rFonts w:ascii="Times New Roman" w:hAnsi="Times New Roman" w:cs="Times New Roman"/>
          <w:b/>
          <w:bCs/>
          <w:sz w:val="24"/>
        </w:rPr>
        <w:t>TERMO DE REFERÊNCIA - LEI 14.133/2021</w:t>
      </w:r>
    </w:p>
    <w:p w14:paraId="10C00184" w14:textId="441266D2" w:rsidR="005D43E9" w:rsidRPr="00C34A2A" w:rsidRDefault="00F247B5" w:rsidP="005C4C05">
      <w:pPr>
        <w:spacing w:line="360" w:lineRule="auto"/>
        <w:jc w:val="center"/>
        <w:rPr>
          <w:rFonts w:ascii="Times New Roman" w:hAnsi="Times New Roman" w:cs="Times New Roman"/>
          <w:b/>
          <w:bCs/>
          <w:sz w:val="24"/>
        </w:rPr>
      </w:pPr>
      <w:r>
        <w:rPr>
          <w:rFonts w:ascii="Times New Roman" w:hAnsi="Times New Roman" w:cs="Times New Roman"/>
          <w:b/>
          <w:bCs/>
          <w:sz w:val="24"/>
        </w:rPr>
        <w:t>CONTRATAÇÃO DIRETA</w:t>
      </w:r>
      <w:r w:rsidR="00B449EE">
        <w:rPr>
          <w:rFonts w:ascii="Times New Roman" w:hAnsi="Times New Roman" w:cs="Times New Roman"/>
          <w:b/>
          <w:bCs/>
          <w:sz w:val="24"/>
        </w:rPr>
        <w:t xml:space="preserve"> - INEXIGIBILIDADE DE LICITAÇÃO</w:t>
      </w:r>
    </w:p>
    <w:p w14:paraId="431E6FF7" w14:textId="76430A1B" w:rsidR="005D43E9" w:rsidRDefault="00F247B5" w:rsidP="005C4C05">
      <w:pPr>
        <w:spacing w:line="360" w:lineRule="auto"/>
        <w:jc w:val="center"/>
        <w:rPr>
          <w:rFonts w:ascii="Times New Roman" w:hAnsi="Times New Roman" w:cs="Times New Roman"/>
          <w:b/>
          <w:bCs/>
          <w:sz w:val="24"/>
        </w:rPr>
      </w:pPr>
      <w:r w:rsidRPr="00F247B5">
        <w:rPr>
          <w:rFonts w:ascii="Times New Roman" w:hAnsi="Times New Roman" w:cs="Times New Roman"/>
          <w:b/>
          <w:bCs/>
          <w:sz w:val="24"/>
        </w:rPr>
        <w:t>PROCESSO ADMINISTRATIVO</w:t>
      </w:r>
      <w:r>
        <w:rPr>
          <w:rFonts w:ascii="Times New Roman" w:hAnsi="Times New Roman" w:cs="Times New Roman"/>
          <w:b/>
          <w:bCs/>
          <w:sz w:val="24"/>
        </w:rPr>
        <w:t xml:space="preserve"> N.º</w:t>
      </w:r>
      <w:r w:rsidR="006D5683">
        <w:rPr>
          <w:rFonts w:ascii="Times New Roman" w:hAnsi="Times New Roman" w:cs="Times New Roman"/>
          <w:b/>
          <w:bCs/>
          <w:sz w:val="24"/>
        </w:rPr>
        <w:t xml:space="preserve"> 326</w:t>
      </w:r>
      <w:r>
        <w:rPr>
          <w:rFonts w:ascii="Times New Roman" w:hAnsi="Times New Roman" w:cs="Times New Roman"/>
          <w:b/>
          <w:bCs/>
          <w:sz w:val="24"/>
        </w:rPr>
        <w:t>/2024.</w:t>
      </w:r>
    </w:p>
    <w:p w14:paraId="40BE1E4A" w14:textId="77777777" w:rsidR="00F247B5" w:rsidRPr="00F247B5" w:rsidRDefault="00F247B5" w:rsidP="005C4C05">
      <w:pPr>
        <w:spacing w:line="360" w:lineRule="auto"/>
        <w:jc w:val="center"/>
        <w:rPr>
          <w:rFonts w:ascii="Times New Roman" w:hAnsi="Times New Roman" w:cs="Times New Roman"/>
          <w:b/>
          <w:bCs/>
          <w:sz w:val="24"/>
        </w:rPr>
      </w:pPr>
    </w:p>
    <w:p w14:paraId="1729BF9D" w14:textId="77777777" w:rsidR="00F247B5" w:rsidRDefault="00F247B5" w:rsidP="008F0729">
      <w:pPr>
        <w:pStyle w:val="PargrafodaLista"/>
        <w:spacing w:line="360" w:lineRule="auto"/>
        <w:ind w:left="0"/>
        <w:jc w:val="both"/>
        <w:rPr>
          <w:rFonts w:ascii="Times New Roman" w:hAnsi="Times New Roman" w:cs="Times New Roman"/>
          <w:b/>
          <w:bCs/>
          <w:sz w:val="24"/>
          <w:u w:val="single"/>
        </w:rPr>
      </w:pPr>
    </w:p>
    <w:p w14:paraId="55774ECC" w14:textId="462F1447" w:rsidR="005D43E9" w:rsidRPr="00C34A2A" w:rsidRDefault="005D43E9" w:rsidP="008F0729">
      <w:pPr>
        <w:pStyle w:val="PargrafodaLista"/>
        <w:numPr>
          <w:ilvl w:val="0"/>
          <w:numId w:val="6"/>
        </w:numPr>
        <w:spacing w:line="360" w:lineRule="auto"/>
        <w:ind w:left="0" w:firstLine="0"/>
        <w:jc w:val="both"/>
        <w:rPr>
          <w:rFonts w:ascii="Times New Roman" w:hAnsi="Times New Roman" w:cs="Times New Roman"/>
          <w:b/>
          <w:bCs/>
          <w:sz w:val="24"/>
          <w:u w:val="single"/>
        </w:rPr>
      </w:pPr>
      <w:r w:rsidRPr="00C34A2A">
        <w:rPr>
          <w:rFonts w:ascii="Times New Roman" w:hAnsi="Times New Roman" w:cs="Times New Roman"/>
          <w:b/>
          <w:bCs/>
          <w:sz w:val="24"/>
          <w:u w:val="single"/>
        </w:rPr>
        <w:t>DO OBJETO</w:t>
      </w:r>
    </w:p>
    <w:p w14:paraId="443F2562" w14:textId="7D2BF39B" w:rsidR="008D7A39" w:rsidRPr="008D7A39" w:rsidRDefault="005473A7" w:rsidP="008D7A39">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7D1347">
        <w:rPr>
          <w:rFonts w:ascii="Times New Roman" w:hAnsi="Times New Roman" w:cs="Times New Roman"/>
          <w:iCs/>
          <w:color w:val="000000" w:themeColor="text1"/>
          <w:sz w:val="24"/>
        </w:rPr>
        <w:t xml:space="preserve">Contratação de empresa para prestação de serviços </w:t>
      </w:r>
      <w:r w:rsidR="005D43E9" w:rsidRPr="007D1347">
        <w:rPr>
          <w:rFonts w:ascii="Times New Roman" w:hAnsi="Times New Roman" w:cs="Times New Roman"/>
          <w:iCs/>
          <w:color w:val="000000" w:themeColor="text1"/>
          <w:sz w:val="24"/>
        </w:rPr>
        <w:t>de</w:t>
      </w:r>
      <w:r w:rsidR="00F247B5" w:rsidRPr="007D1347">
        <w:rPr>
          <w:rFonts w:ascii="Times New Roman" w:hAnsi="Times New Roman" w:cs="Times New Roman"/>
          <w:iCs/>
          <w:color w:val="000000" w:themeColor="text1"/>
          <w:sz w:val="24"/>
        </w:rPr>
        <w:t xml:space="preserve"> </w:t>
      </w:r>
      <w:r w:rsidR="00F52F29" w:rsidRPr="005A4EFF">
        <w:rPr>
          <w:rFonts w:ascii="Times New Roman" w:hAnsi="Times New Roman" w:cs="Times New Roman"/>
          <w:iCs/>
          <w:color w:val="000000" w:themeColor="text1"/>
          <w:sz w:val="24"/>
        </w:rPr>
        <w:t>manutenção</w:t>
      </w:r>
      <w:r w:rsidR="00817B3E">
        <w:rPr>
          <w:rFonts w:ascii="Times New Roman" w:hAnsi="Times New Roman" w:cs="Times New Roman"/>
          <w:iCs/>
          <w:color w:val="000000" w:themeColor="text1"/>
          <w:sz w:val="24"/>
        </w:rPr>
        <w:t xml:space="preserve"> preventiva</w:t>
      </w:r>
      <w:r w:rsidR="008C0821">
        <w:rPr>
          <w:rFonts w:ascii="Times New Roman" w:hAnsi="Times New Roman" w:cs="Times New Roman"/>
          <w:iCs/>
          <w:color w:val="000000" w:themeColor="text1"/>
          <w:sz w:val="24"/>
        </w:rPr>
        <w:t xml:space="preserve"> e corretiva</w:t>
      </w:r>
      <w:r w:rsidR="00F52F29" w:rsidRPr="005A4EFF">
        <w:rPr>
          <w:rFonts w:ascii="Times New Roman" w:hAnsi="Times New Roman" w:cs="Times New Roman"/>
          <w:iCs/>
          <w:color w:val="000000" w:themeColor="text1"/>
          <w:sz w:val="24"/>
        </w:rPr>
        <w:t xml:space="preserve"> </w:t>
      </w:r>
      <w:r w:rsidR="006D7917" w:rsidRPr="005A4EFF">
        <w:rPr>
          <w:rFonts w:ascii="Times New Roman" w:hAnsi="Times New Roman" w:cs="Times New Roman"/>
          <w:iCs/>
          <w:color w:val="000000" w:themeColor="text1"/>
          <w:sz w:val="24"/>
        </w:rPr>
        <w:t xml:space="preserve">de </w:t>
      </w:r>
      <w:r w:rsidR="00AF5E7D">
        <w:rPr>
          <w:rFonts w:ascii="Times New Roman" w:hAnsi="Times New Roman" w:cs="Times New Roman"/>
          <w:iCs/>
          <w:color w:val="000000" w:themeColor="text1"/>
          <w:sz w:val="24"/>
        </w:rPr>
        <w:t>Ventiladores Pulmonares</w:t>
      </w:r>
      <w:r w:rsidR="006258BD">
        <w:rPr>
          <w:rFonts w:ascii="Times New Roman" w:hAnsi="Times New Roman" w:cs="Times New Roman"/>
          <w:iCs/>
          <w:color w:val="000000" w:themeColor="text1"/>
          <w:sz w:val="24"/>
        </w:rPr>
        <w:t xml:space="preserve"> modelo IX5</w:t>
      </w:r>
      <w:r w:rsidR="005D43E9" w:rsidRPr="007D1347">
        <w:rPr>
          <w:rFonts w:ascii="Times New Roman" w:hAnsi="Times New Roman" w:cs="Times New Roman"/>
          <w:iCs/>
          <w:color w:val="000000" w:themeColor="text1"/>
          <w:sz w:val="24"/>
        </w:rPr>
        <w:t xml:space="preserve">, </w:t>
      </w:r>
      <w:r w:rsidR="007D1347">
        <w:rPr>
          <w:rFonts w:ascii="Times New Roman" w:hAnsi="Times New Roman" w:cs="Times New Roman"/>
          <w:iCs/>
          <w:color w:val="000000" w:themeColor="text1"/>
          <w:sz w:val="24"/>
        </w:rPr>
        <w:t>cuja</w:t>
      </w:r>
      <w:r w:rsidR="007F75E9" w:rsidRPr="007D1347">
        <w:rPr>
          <w:rFonts w:ascii="Times New Roman" w:hAnsi="Times New Roman" w:cs="Times New Roman"/>
          <w:iCs/>
          <w:color w:val="000000" w:themeColor="text1"/>
          <w:sz w:val="24"/>
        </w:rPr>
        <w:t xml:space="preserve"> especificações </w:t>
      </w:r>
      <w:r w:rsidR="005C7D85" w:rsidRPr="007D1347">
        <w:rPr>
          <w:rFonts w:ascii="Times New Roman" w:hAnsi="Times New Roman" w:cs="Times New Roman"/>
          <w:iCs/>
          <w:color w:val="000000" w:themeColor="text1"/>
          <w:sz w:val="24"/>
        </w:rPr>
        <w:t>técnica</w:t>
      </w:r>
      <w:r w:rsidR="005C7D85">
        <w:rPr>
          <w:rFonts w:ascii="Times New Roman" w:hAnsi="Times New Roman" w:cs="Times New Roman"/>
          <w:iCs/>
          <w:color w:val="000000" w:themeColor="text1"/>
          <w:sz w:val="24"/>
        </w:rPr>
        <w:t>s</w:t>
      </w:r>
      <w:r w:rsidR="005C7D85" w:rsidRPr="007D1347">
        <w:rPr>
          <w:rFonts w:ascii="Times New Roman" w:hAnsi="Times New Roman" w:cs="Times New Roman"/>
          <w:iCs/>
          <w:color w:val="000000" w:themeColor="text1"/>
          <w:sz w:val="24"/>
        </w:rPr>
        <w:t>,</w:t>
      </w:r>
      <w:r w:rsidR="007F75E9" w:rsidRPr="007D1347">
        <w:rPr>
          <w:rFonts w:ascii="Times New Roman" w:hAnsi="Times New Roman" w:cs="Times New Roman"/>
          <w:iCs/>
          <w:color w:val="000000" w:themeColor="text1"/>
          <w:sz w:val="24"/>
        </w:rPr>
        <w:t xml:space="preserve"> condições</w:t>
      </w:r>
      <w:r w:rsidR="0069475B" w:rsidRPr="007D1347">
        <w:rPr>
          <w:rFonts w:ascii="Times New Roman" w:hAnsi="Times New Roman" w:cs="Times New Roman"/>
          <w:iCs/>
          <w:color w:val="000000" w:themeColor="text1"/>
          <w:sz w:val="24"/>
        </w:rPr>
        <w:t xml:space="preserve"> e exigências serão estabelecidas neste instrumento.</w:t>
      </w:r>
    </w:p>
    <w:p w14:paraId="0E5593CD" w14:textId="0C5DE9F7" w:rsidR="005D43E9" w:rsidRDefault="005C7D85" w:rsidP="00D84214">
      <w:pPr>
        <w:pStyle w:val="PargrafodaLista"/>
        <w:numPr>
          <w:ilvl w:val="0"/>
          <w:numId w:val="6"/>
        </w:numPr>
        <w:spacing w:line="360" w:lineRule="auto"/>
        <w:ind w:left="0" w:firstLine="0"/>
        <w:jc w:val="both"/>
        <w:rPr>
          <w:rFonts w:ascii="Times New Roman" w:hAnsi="Times New Roman" w:cs="Times New Roman"/>
          <w:b/>
          <w:bCs/>
          <w:sz w:val="24"/>
          <w:u w:val="single"/>
        </w:rPr>
      </w:pPr>
      <w:r w:rsidRPr="003B6838">
        <w:rPr>
          <w:rFonts w:ascii="Times New Roman" w:hAnsi="Times New Roman" w:cs="Times New Roman"/>
          <w:b/>
          <w:bCs/>
          <w:sz w:val="24"/>
          <w:u w:val="single"/>
        </w:rPr>
        <w:t>FUNDAMENTAÇÃO DA</w:t>
      </w:r>
      <w:r w:rsidR="005D43E9" w:rsidRPr="003B6838">
        <w:rPr>
          <w:rFonts w:ascii="Times New Roman" w:hAnsi="Times New Roman" w:cs="Times New Roman"/>
          <w:b/>
          <w:bCs/>
          <w:sz w:val="24"/>
          <w:u w:val="single"/>
        </w:rPr>
        <w:t xml:space="preserve"> CONTRATAÇÃO</w:t>
      </w:r>
    </w:p>
    <w:p w14:paraId="18797616" w14:textId="79D9F607" w:rsidR="003B6838" w:rsidRPr="00C176A6" w:rsidRDefault="005D43E9" w:rsidP="00D84214">
      <w:pPr>
        <w:pStyle w:val="PargrafodaLista"/>
        <w:numPr>
          <w:ilvl w:val="1"/>
          <w:numId w:val="6"/>
        </w:numPr>
        <w:spacing w:line="360" w:lineRule="auto"/>
        <w:ind w:left="0" w:firstLine="0"/>
        <w:jc w:val="both"/>
        <w:rPr>
          <w:rFonts w:ascii="Times New Roman" w:hAnsi="Times New Roman" w:cs="Times New Roman"/>
          <w:iCs/>
          <w:sz w:val="24"/>
        </w:rPr>
      </w:pPr>
      <w:r w:rsidRPr="00C176A6">
        <w:rPr>
          <w:rFonts w:ascii="Times New Roman" w:hAnsi="Times New Roman" w:cs="Times New Roman"/>
          <w:iCs/>
          <w:sz w:val="24"/>
        </w:rPr>
        <w:t xml:space="preserve">Justifica-se a </w:t>
      </w:r>
      <w:r w:rsidR="00EC3C08" w:rsidRPr="00C176A6">
        <w:rPr>
          <w:rFonts w:ascii="Times New Roman" w:hAnsi="Times New Roman" w:cs="Times New Roman"/>
          <w:iCs/>
          <w:sz w:val="24"/>
        </w:rPr>
        <w:t>contratação</w:t>
      </w:r>
      <w:r w:rsidR="003B6838" w:rsidRPr="00C176A6">
        <w:rPr>
          <w:rFonts w:ascii="Times New Roman" w:hAnsi="Times New Roman" w:cs="Times New Roman"/>
          <w:iCs/>
          <w:sz w:val="24"/>
        </w:rPr>
        <w:t xml:space="preserve"> direta por inexigibilidade,</w:t>
      </w:r>
      <w:r w:rsidRPr="00C176A6">
        <w:rPr>
          <w:rFonts w:ascii="Times New Roman" w:hAnsi="Times New Roman" w:cs="Times New Roman"/>
          <w:iCs/>
          <w:sz w:val="24"/>
        </w:rPr>
        <w:t xml:space="preserve"> tendo em vista </w:t>
      </w:r>
      <w:r w:rsidR="00EC0DB0" w:rsidRPr="00C176A6">
        <w:rPr>
          <w:rFonts w:ascii="Times New Roman" w:hAnsi="Times New Roman" w:cs="Times New Roman"/>
          <w:iCs/>
          <w:sz w:val="24"/>
        </w:rPr>
        <w:t>ser inviável a competição</w:t>
      </w:r>
      <w:r w:rsidR="005C7D85" w:rsidRPr="00C176A6">
        <w:rPr>
          <w:rFonts w:ascii="Times New Roman" w:hAnsi="Times New Roman" w:cs="Times New Roman"/>
          <w:iCs/>
          <w:sz w:val="24"/>
        </w:rPr>
        <w:t>, nos termos do a</w:t>
      </w:r>
      <w:r w:rsidR="00D127CA" w:rsidRPr="00C176A6">
        <w:rPr>
          <w:rFonts w:ascii="Times New Roman" w:hAnsi="Times New Roman" w:cs="Times New Roman"/>
          <w:iCs/>
          <w:sz w:val="24"/>
        </w:rPr>
        <w:t xml:space="preserve">rt. 74 da Lei Federal </w:t>
      </w:r>
      <w:r w:rsidR="005C7D85" w:rsidRPr="00C176A6">
        <w:rPr>
          <w:rFonts w:ascii="Times New Roman" w:hAnsi="Times New Roman" w:cs="Times New Roman"/>
          <w:iCs/>
          <w:sz w:val="24"/>
        </w:rPr>
        <w:t>n.º 14.133,</w:t>
      </w:r>
      <w:r w:rsidR="00F46531" w:rsidRPr="00C176A6">
        <w:rPr>
          <w:rFonts w:ascii="Times New Roman" w:hAnsi="Times New Roman" w:cs="Times New Roman"/>
          <w:iCs/>
          <w:sz w:val="24"/>
        </w:rPr>
        <w:t xml:space="preserve"> inciso I, de</w:t>
      </w:r>
      <w:r w:rsidR="005C7D85" w:rsidRPr="00C176A6">
        <w:rPr>
          <w:rFonts w:ascii="Times New Roman" w:hAnsi="Times New Roman" w:cs="Times New Roman"/>
          <w:iCs/>
          <w:sz w:val="24"/>
        </w:rPr>
        <w:t xml:space="preserve"> </w:t>
      </w:r>
      <w:r w:rsidR="00D127CA" w:rsidRPr="00C176A6">
        <w:rPr>
          <w:rFonts w:ascii="Times New Roman" w:hAnsi="Times New Roman" w:cs="Times New Roman"/>
          <w:iCs/>
          <w:sz w:val="24"/>
        </w:rPr>
        <w:t xml:space="preserve">2021 e </w:t>
      </w:r>
      <w:r w:rsidR="005C7D85" w:rsidRPr="00C176A6">
        <w:rPr>
          <w:rFonts w:ascii="Times New Roman" w:hAnsi="Times New Roman" w:cs="Times New Roman"/>
          <w:iCs/>
          <w:sz w:val="24"/>
        </w:rPr>
        <w:t>a</w:t>
      </w:r>
      <w:r w:rsidR="00D127CA" w:rsidRPr="00C176A6">
        <w:rPr>
          <w:rFonts w:ascii="Times New Roman" w:hAnsi="Times New Roman" w:cs="Times New Roman"/>
          <w:iCs/>
          <w:sz w:val="24"/>
        </w:rPr>
        <w:t>rt.</w:t>
      </w:r>
      <w:r w:rsidR="005C7D85" w:rsidRPr="00C176A6">
        <w:rPr>
          <w:rFonts w:ascii="Times New Roman" w:hAnsi="Times New Roman" w:cs="Times New Roman"/>
          <w:iCs/>
          <w:sz w:val="24"/>
        </w:rPr>
        <w:t xml:space="preserve"> 5º</w:t>
      </w:r>
      <w:r w:rsidR="00D127CA" w:rsidRPr="00C176A6">
        <w:rPr>
          <w:rFonts w:ascii="Times New Roman" w:hAnsi="Times New Roman" w:cs="Times New Roman"/>
          <w:iCs/>
          <w:sz w:val="24"/>
        </w:rPr>
        <w:t>,</w:t>
      </w:r>
      <w:r w:rsidR="00F46531" w:rsidRPr="00C176A6">
        <w:rPr>
          <w:rFonts w:ascii="Times New Roman" w:hAnsi="Times New Roman" w:cs="Times New Roman"/>
          <w:iCs/>
          <w:sz w:val="24"/>
        </w:rPr>
        <w:t xml:space="preserve"> inciso XV</w:t>
      </w:r>
      <w:r w:rsidR="007434EF" w:rsidRPr="00C176A6">
        <w:rPr>
          <w:rFonts w:ascii="Times New Roman" w:hAnsi="Times New Roman" w:cs="Times New Roman"/>
          <w:iCs/>
          <w:sz w:val="24"/>
        </w:rPr>
        <w:t xml:space="preserve"> </w:t>
      </w:r>
      <w:r w:rsidR="00B366BA" w:rsidRPr="00C176A6">
        <w:rPr>
          <w:rFonts w:ascii="Times New Roman" w:hAnsi="Times New Roman" w:cs="Times New Roman"/>
          <w:iCs/>
          <w:sz w:val="24"/>
        </w:rPr>
        <w:t>§</w:t>
      </w:r>
      <w:r w:rsidR="00C36373" w:rsidRPr="00C176A6">
        <w:rPr>
          <w:rFonts w:ascii="Times New Roman" w:hAnsi="Times New Roman" w:cs="Times New Roman"/>
          <w:iCs/>
          <w:sz w:val="24"/>
        </w:rPr>
        <w:t xml:space="preserve">1º do Decreto </w:t>
      </w:r>
      <w:r w:rsidR="005C7D85" w:rsidRPr="00C176A6">
        <w:rPr>
          <w:rFonts w:ascii="Times New Roman" w:hAnsi="Times New Roman" w:cs="Times New Roman"/>
          <w:iCs/>
          <w:sz w:val="24"/>
        </w:rPr>
        <w:t xml:space="preserve">Municipal n.º </w:t>
      </w:r>
      <w:r w:rsidR="007434EF" w:rsidRPr="00C176A6">
        <w:rPr>
          <w:rFonts w:ascii="Times New Roman" w:hAnsi="Times New Roman" w:cs="Times New Roman"/>
          <w:iCs/>
          <w:sz w:val="24"/>
        </w:rPr>
        <w:t>049</w:t>
      </w:r>
      <w:r w:rsidR="005C7D85" w:rsidRPr="00C176A6">
        <w:rPr>
          <w:rFonts w:ascii="Times New Roman" w:hAnsi="Times New Roman" w:cs="Times New Roman"/>
          <w:iCs/>
          <w:sz w:val="24"/>
        </w:rPr>
        <w:t xml:space="preserve">, </w:t>
      </w:r>
      <w:r w:rsidR="00C36373" w:rsidRPr="00C176A6">
        <w:rPr>
          <w:rFonts w:ascii="Times New Roman" w:hAnsi="Times New Roman" w:cs="Times New Roman"/>
          <w:iCs/>
          <w:sz w:val="24"/>
        </w:rPr>
        <w:t>de 202</w:t>
      </w:r>
      <w:r w:rsidR="007434EF" w:rsidRPr="00C176A6">
        <w:rPr>
          <w:rFonts w:ascii="Times New Roman" w:hAnsi="Times New Roman" w:cs="Times New Roman"/>
          <w:iCs/>
          <w:sz w:val="24"/>
        </w:rPr>
        <w:t>4</w:t>
      </w:r>
      <w:r w:rsidR="00C36373" w:rsidRPr="00C176A6">
        <w:rPr>
          <w:rFonts w:ascii="Times New Roman" w:hAnsi="Times New Roman" w:cs="Times New Roman"/>
          <w:iCs/>
          <w:sz w:val="24"/>
        </w:rPr>
        <w:t>.</w:t>
      </w:r>
    </w:p>
    <w:p w14:paraId="4B700BCA" w14:textId="1BF6F6D0" w:rsidR="00F961CB" w:rsidRPr="00C176A6" w:rsidRDefault="003B6838" w:rsidP="00D84214">
      <w:pPr>
        <w:pStyle w:val="PargrafodaLista"/>
        <w:numPr>
          <w:ilvl w:val="1"/>
          <w:numId w:val="6"/>
        </w:numPr>
        <w:spacing w:line="360" w:lineRule="auto"/>
        <w:ind w:left="0" w:firstLine="0"/>
        <w:jc w:val="both"/>
        <w:rPr>
          <w:rFonts w:ascii="Times New Roman" w:hAnsi="Times New Roman" w:cs="Times New Roman"/>
          <w:iCs/>
          <w:sz w:val="24"/>
        </w:rPr>
      </w:pPr>
      <w:r w:rsidRPr="00C176A6">
        <w:rPr>
          <w:rFonts w:ascii="Times New Roman" w:hAnsi="Times New Roman" w:cs="Times New Roman"/>
          <w:iCs/>
          <w:sz w:val="24"/>
        </w:rPr>
        <w:t>A</w:t>
      </w:r>
      <w:r w:rsidR="0081180C" w:rsidRPr="00C176A6">
        <w:rPr>
          <w:rFonts w:ascii="Times New Roman" w:hAnsi="Times New Roman" w:cs="Times New Roman"/>
          <w:iCs/>
          <w:sz w:val="24"/>
        </w:rPr>
        <w:t xml:space="preserve"> contratação da empresa, </w:t>
      </w:r>
      <w:r w:rsidRPr="00C176A6">
        <w:rPr>
          <w:rFonts w:ascii="Times New Roman" w:hAnsi="Times New Roman" w:cs="Times New Roman"/>
          <w:iCs/>
          <w:sz w:val="24"/>
        </w:rPr>
        <w:t xml:space="preserve">visa </w:t>
      </w:r>
      <w:r w:rsidR="0081180C" w:rsidRPr="00C176A6">
        <w:rPr>
          <w:rFonts w:ascii="Times New Roman" w:hAnsi="Times New Roman" w:cs="Times New Roman"/>
          <w:iCs/>
          <w:sz w:val="24"/>
        </w:rPr>
        <w:t>suprir as necessidade</w:t>
      </w:r>
      <w:r w:rsidR="006B7F8C" w:rsidRPr="00C176A6">
        <w:rPr>
          <w:rFonts w:ascii="Times New Roman" w:hAnsi="Times New Roman" w:cs="Times New Roman"/>
          <w:iCs/>
          <w:sz w:val="24"/>
        </w:rPr>
        <w:t>s</w:t>
      </w:r>
      <w:r w:rsidR="005C7D85" w:rsidRPr="00C176A6">
        <w:rPr>
          <w:rFonts w:ascii="Times New Roman" w:hAnsi="Times New Roman" w:cs="Times New Roman"/>
          <w:iCs/>
          <w:sz w:val="24"/>
        </w:rPr>
        <w:t xml:space="preserve"> do</w:t>
      </w:r>
      <w:r w:rsidR="00F961CB" w:rsidRPr="00C176A6">
        <w:rPr>
          <w:rFonts w:ascii="Times New Roman" w:hAnsi="Times New Roman" w:cs="Times New Roman"/>
          <w:iCs/>
          <w:sz w:val="24"/>
        </w:rPr>
        <w:t xml:space="preserve"> Bloco de </w:t>
      </w:r>
      <w:r w:rsidR="000B648E" w:rsidRPr="00C176A6">
        <w:rPr>
          <w:rFonts w:ascii="Times New Roman" w:hAnsi="Times New Roman" w:cs="Times New Roman"/>
          <w:iCs/>
          <w:sz w:val="24"/>
        </w:rPr>
        <w:t>M</w:t>
      </w:r>
      <w:r w:rsidR="00F961CB" w:rsidRPr="00C176A6">
        <w:rPr>
          <w:rFonts w:ascii="Times New Roman" w:hAnsi="Times New Roman" w:cs="Times New Roman"/>
          <w:iCs/>
          <w:sz w:val="24"/>
        </w:rPr>
        <w:t xml:space="preserve">édia e </w:t>
      </w:r>
      <w:r w:rsidR="000B648E" w:rsidRPr="00C176A6">
        <w:rPr>
          <w:rFonts w:ascii="Times New Roman" w:hAnsi="Times New Roman" w:cs="Times New Roman"/>
          <w:iCs/>
          <w:sz w:val="24"/>
        </w:rPr>
        <w:t>A</w:t>
      </w:r>
      <w:r w:rsidR="00F961CB" w:rsidRPr="00C176A6">
        <w:rPr>
          <w:rFonts w:ascii="Times New Roman" w:hAnsi="Times New Roman" w:cs="Times New Roman"/>
          <w:iCs/>
          <w:sz w:val="24"/>
        </w:rPr>
        <w:t xml:space="preserve">lta </w:t>
      </w:r>
      <w:r w:rsidR="000B648E" w:rsidRPr="00C176A6">
        <w:rPr>
          <w:rFonts w:ascii="Times New Roman" w:hAnsi="Times New Roman" w:cs="Times New Roman"/>
          <w:iCs/>
          <w:sz w:val="24"/>
        </w:rPr>
        <w:t>C</w:t>
      </w:r>
      <w:r w:rsidR="00F961CB" w:rsidRPr="00C176A6">
        <w:rPr>
          <w:rFonts w:ascii="Times New Roman" w:hAnsi="Times New Roman" w:cs="Times New Roman"/>
          <w:iCs/>
          <w:sz w:val="24"/>
        </w:rPr>
        <w:t>omplexidade</w:t>
      </w:r>
      <w:r w:rsidR="000B648E" w:rsidRPr="00C176A6">
        <w:rPr>
          <w:rFonts w:ascii="Times New Roman" w:hAnsi="Times New Roman" w:cs="Times New Roman"/>
          <w:iCs/>
          <w:sz w:val="24"/>
        </w:rPr>
        <w:t>, havendo no ato desta contratação 05 (cinco) Ventiladores Pulmonares no</w:t>
      </w:r>
      <w:r w:rsidR="00F961CB" w:rsidRPr="00C176A6">
        <w:rPr>
          <w:rFonts w:ascii="Times New Roman" w:hAnsi="Times New Roman" w:cs="Times New Roman"/>
          <w:iCs/>
          <w:sz w:val="24"/>
        </w:rPr>
        <w:t xml:space="preserve"> </w:t>
      </w:r>
      <w:r w:rsidR="000B648E" w:rsidRPr="00C176A6">
        <w:rPr>
          <w:rFonts w:ascii="Times New Roman" w:hAnsi="Times New Roman" w:cs="Times New Roman"/>
          <w:iCs/>
          <w:sz w:val="24"/>
        </w:rPr>
        <w:t>H</w:t>
      </w:r>
      <w:r w:rsidR="00F961CB" w:rsidRPr="00C176A6">
        <w:rPr>
          <w:rFonts w:ascii="Times New Roman" w:hAnsi="Times New Roman" w:cs="Times New Roman"/>
          <w:iCs/>
          <w:sz w:val="24"/>
        </w:rPr>
        <w:t>ospital Municipal de Teixeira de Freitas (HMTF)</w:t>
      </w:r>
      <w:r w:rsidR="000B648E" w:rsidRPr="00C176A6">
        <w:rPr>
          <w:rFonts w:ascii="Times New Roman" w:hAnsi="Times New Roman" w:cs="Times New Roman"/>
          <w:iCs/>
          <w:sz w:val="24"/>
        </w:rPr>
        <w:t xml:space="preserve"> e 04 (quatro) Ventiladores Pulmonares na Unidade Municipal Materno Infantil (UMMI).</w:t>
      </w:r>
    </w:p>
    <w:p w14:paraId="73BA8217" w14:textId="16BD25C3" w:rsidR="006B4C0E" w:rsidRDefault="00F02300" w:rsidP="00D84214">
      <w:pPr>
        <w:pStyle w:val="PargrafodaLista"/>
        <w:numPr>
          <w:ilvl w:val="1"/>
          <w:numId w:val="6"/>
        </w:numPr>
        <w:spacing w:line="360" w:lineRule="auto"/>
        <w:ind w:left="0" w:firstLine="0"/>
        <w:jc w:val="both"/>
        <w:rPr>
          <w:rFonts w:ascii="Times New Roman" w:hAnsi="Times New Roman" w:cs="Times New Roman"/>
          <w:iCs/>
          <w:sz w:val="24"/>
        </w:rPr>
      </w:pPr>
      <w:r w:rsidRPr="00C176A6">
        <w:rPr>
          <w:rFonts w:ascii="Times New Roman" w:hAnsi="Times New Roman" w:cs="Times New Roman"/>
          <w:iCs/>
          <w:sz w:val="24"/>
        </w:rPr>
        <w:t>Os equipamentos de Ventilação Pulmonar Mecânica (comumente conhecidos como Respiradores) são aparelhos indispensáveis ao suporte à vida de pacientes em estado grave de saúde, portanto, são equipamentos fundamentais para as unidades. Equipamento imprescindível para pacientes de alto risco ou em estado grave de saúde, que devido a seu quadro não possuem capacidade ou condição de respirar espontaneamente. A situação agrava-se para os pacientes que requerem deste serviço de alta complexidade, disponível apenas em UTI disponibilizada pelo SUS, representando em enorme compromisso social em resguardar a vida dos nossos pacientes.</w:t>
      </w:r>
    </w:p>
    <w:p w14:paraId="472F5087" w14:textId="340238BD" w:rsidR="006C4BDD" w:rsidRDefault="006C4BDD" w:rsidP="00D84214">
      <w:pPr>
        <w:pStyle w:val="NormalWeb"/>
        <w:numPr>
          <w:ilvl w:val="1"/>
          <w:numId w:val="6"/>
        </w:numPr>
        <w:spacing w:before="0" w:beforeAutospacing="0" w:after="0" w:afterAutospacing="0" w:line="360" w:lineRule="auto"/>
        <w:ind w:left="426"/>
        <w:jc w:val="both"/>
        <w:textAlignment w:val="baseline"/>
        <w:rPr>
          <w:color w:val="000000"/>
        </w:rPr>
      </w:pPr>
      <w:r>
        <w:rPr>
          <w:color w:val="000000"/>
        </w:rPr>
        <w:t xml:space="preserve">O objeto da contratação não está previsto no Plano de Contratações Anual de 2024, em função de sua não obrigatoriedade, conforme preconiza o dispositivo legal. A </w:t>
      </w:r>
      <w:proofErr w:type="spellStart"/>
      <w:r>
        <w:rPr>
          <w:color w:val="000000"/>
        </w:rPr>
        <w:lastRenderedPageBreak/>
        <w:t>Lei</w:t>
      </w:r>
      <w:r w:rsidR="00E429F9">
        <w:rPr>
          <w:color w:val="000000"/>
        </w:rPr>
        <w:t>p</w:t>
      </w:r>
      <w:proofErr w:type="spellEnd"/>
      <w:r>
        <w:rPr>
          <w:color w:val="000000"/>
        </w:rPr>
        <w:t xml:space="preserve"> de Licitações (Lei n. 14.133/21), no art. 12, VI, versa sobre a elaboração de um Plano Anual de Contratações (PAC), </w:t>
      </w:r>
      <w:r>
        <w:rPr>
          <w:i/>
          <w:iCs/>
          <w:color w:val="000000"/>
        </w:rPr>
        <w:t xml:space="preserve">in </w:t>
      </w:r>
      <w:proofErr w:type="spellStart"/>
      <w:r>
        <w:rPr>
          <w:i/>
          <w:iCs/>
          <w:color w:val="000000"/>
        </w:rPr>
        <w:t>verbis</w:t>
      </w:r>
      <w:proofErr w:type="spellEnd"/>
      <w:r>
        <w:rPr>
          <w:color w:val="000000"/>
        </w:rPr>
        <w:t>:</w:t>
      </w:r>
    </w:p>
    <w:p w14:paraId="772FB0F2" w14:textId="3B02A459" w:rsidR="00AC38CC" w:rsidRPr="006C4BDD" w:rsidRDefault="006C4BDD" w:rsidP="00D84214">
      <w:pPr>
        <w:pStyle w:val="NormalWeb"/>
        <w:spacing w:before="0" w:beforeAutospacing="0" w:after="0" w:afterAutospacing="0" w:line="360" w:lineRule="auto"/>
        <w:ind w:left="1418"/>
        <w:jc w:val="both"/>
      </w:pPr>
      <w:r>
        <w:rPr>
          <w:color w:val="000000"/>
        </w:rPr>
        <w:t>“(…) VII - a partir de documentos de formalização de demandas, os órgãos responsáveis pelo planejamento de cada ente federativo poderão, na forma de regulamento, elaborar plano de contratações anual, com o objetivo de racionalizar as contratações dos órgãos e entidades sob sua competência, garantir o alinhamento com o seu planejamento estratégico e subsidiar a elaboração das respectivas leis orçamentárias”.</w:t>
      </w:r>
    </w:p>
    <w:p w14:paraId="4EF47E18" w14:textId="77777777" w:rsidR="00F02300" w:rsidRPr="000B648E" w:rsidRDefault="00F02300" w:rsidP="000B648E">
      <w:pPr>
        <w:spacing w:line="360" w:lineRule="auto"/>
        <w:jc w:val="both"/>
        <w:rPr>
          <w:rFonts w:ascii="Times New Roman" w:hAnsi="Times New Roman" w:cs="Times New Roman"/>
          <w:iCs/>
          <w:color w:val="FF0000"/>
          <w:sz w:val="24"/>
        </w:rPr>
      </w:pPr>
    </w:p>
    <w:p w14:paraId="6E478022" w14:textId="35121F06" w:rsidR="00225286" w:rsidRPr="00FF1B64" w:rsidRDefault="00225286" w:rsidP="005C4C05">
      <w:pPr>
        <w:pStyle w:val="PargrafodaLista"/>
        <w:numPr>
          <w:ilvl w:val="0"/>
          <w:numId w:val="6"/>
        </w:numPr>
        <w:spacing w:line="360" w:lineRule="auto"/>
        <w:ind w:left="0" w:firstLine="0"/>
        <w:jc w:val="both"/>
        <w:rPr>
          <w:rFonts w:ascii="Times New Roman" w:hAnsi="Times New Roman" w:cs="Times New Roman"/>
          <w:b/>
          <w:bCs/>
          <w:sz w:val="24"/>
          <w:u w:val="single"/>
        </w:rPr>
      </w:pPr>
      <w:r w:rsidRPr="00FF1B64">
        <w:rPr>
          <w:rFonts w:ascii="Times New Roman" w:hAnsi="Times New Roman" w:cs="Times New Roman"/>
          <w:b/>
          <w:bCs/>
          <w:sz w:val="24"/>
          <w:u w:val="single"/>
        </w:rPr>
        <w:t>RAZÃO DE ESCOLHA DO CONTRATADO</w:t>
      </w:r>
    </w:p>
    <w:p w14:paraId="0FC1B4B1" w14:textId="77777777" w:rsidR="00D2118C" w:rsidRPr="00C176A6" w:rsidRDefault="00E12BC8" w:rsidP="005C4C05">
      <w:pPr>
        <w:pStyle w:val="PargrafodaLista"/>
        <w:numPr>
          <w:ilvl w:val="1"/>
          <w:numId w:val="6"/>
        </w:numPr>
        <w:spacing w:line="360" w:lineRule="auto"/>
        <w:ind w:left="0" w:firstLine="0"/>
        <w:jc w:val="both"/>
        <w:rPr>
          <w:rFonts w:ascii="Times New Roman" w:hAnsi="Times New Roman" w:cs="Times New Roman"/>
          <w:b/>
          <w:iCs/>
          <w:sz w:val="24"/>
        </w:rPr>
      </w:pPr>
      <w:r w:rsidRPr="00C176A6">
        <w:rPr>
          <w:rFonts w:ascii="Times New Roman" w:hAnsi="Times New Roman" w:cs="Times New Roman"/>
          <w:b/>
          <w:iCs/>
          <w:sz w:val="24"/>
        </w:rPr>
        <w:t>Fornecedor exclusivo</w:t>
      </w:r>
      <w:r w:rsidR="00225286" w:rsidRPr="00C176A6">
        <w:rPr>
          <w:rFonts w:ascii="Times New Roman" w:hAnsi="Times New Roman" w:cs="Times New Roman"/>
          <w:b/>
          <w:bCs/>
          <w:sz w:val="24"/>
        </w:rPr>
        <w:t>:</w:t>
      </w:r>
    </w:p>
    <w:p w14:paraId="200E8EEA" w14:textId="77777777" w:rsidR="00B40A9E" w:rsidRPr="00851D9A" w:rsidRDefault="00225286" w:rsidP="00322D6D">
      <w:pPr>
        <w:pStyle w:val="PargrafodaLista"/>
        <w:numPr>
          <w:ilvl w:val="2"/>
          <w:numId w:val="6"/>
        </w:numPr>
        <w:spacing w:line="360" w:lineRule="auto"/>
        <w:ind w:left="993"/>
        <w:jc w:val="both"/>
        <w:rPr>
          <w:rFonts w:ascii="Times New Roman" w:hAnsi="Times New Roman" w:cs="Times New Roman"/>
          <w:b/>
          <w:iCs/>
          <w:sz w:val="24"/>
        </w:rPr>
      </w:pPr>
      <w:r w:rsidRPr="00851D9A">
        <w:rPr>
          <w:rFonts w:ascii="Times New Roman" w:hAnsi="Times New Roman" w:cs="Times New Roman"/>
          <w:sz w:val="24"/>
        </w:rPr>
        <w:t>Fica demonstrada a inviabilidade de competição conforme</w:t>
      </w:r>
      <w:r w:rsidR="00B40A9E" w:rsidRPr="00851D9A">
        <w:rPr>
          <w:rFonts w:ascii="Times New Roman" w:hAnsi="Times New Roman" w:cs="Times New Roman"/>
          <w:sz w:val="24"/>
        </w:rPr>
        <w:t xml:space="preserve">: </w:t>
      </w:r>
    </w:p>
    <w:p w14:paraId="76E1EAF4" w14:textId="27BF77C5" w:rsidR="00B40A9E" w:rsidRPr="00851D9A" w:rsidRDefault="00B40A9E" w:rsidP="00322D6D">
      <w:pPr>
        <w:pStyle w:val="PargrafodaLista"/>
        <w:spacing w:line="360" w:lineRule="auto"/>
        <w:ind w:left="993"/>
        <w:jc w:val="both"/>
        <w:rPr>
          <w:rFonts w:ascii="Times New Roman" w:hAnsi="Times New Roman" w:cs="Times New Roman"/>
          <w:sz w:val="24"/>
        </w:rPr>
      </w:pPr>
      <w:r w:rsidRPr="00851D9A">
        <w:rPr>
          <w:rFonts w:ascii="Times New Roman" w:hAnsi="Times New Roman" w:cs="Times New Roman"/>
          <w:sz w:val="24"/>
        </w:rPr>
        <w:t>C</w:t>
      </w:r>
      <w:r w:rsidR="00C176A6" w:rsidRPr="00851D9A">
        <w:rPr>
          <w:rFonts w:ascii="Times New Roman" w:hAnsi="Times New Roman" w:cs="Times New Roman"/>
          <w:sz w:val="24"/>
        </w:rPr>
        <w:t xml:space="preserve">ARTA DE EXCLUSIVIDDE </w:t>
      </w:r>
      <w:r w:rsidRPr="00851D9A">
        <w:rPr>
          <w:rFonts w:ascii="Times New Roman" w:hAnsi="Times New Roman" w:cs="Times New Roman"/>
          <w:sz w:val="24"/>
        </w:rPr>
        <w:t>emitida pela empresa INTERMED EQUIPAMENTO MÉDICO HOSPITALAR LTDA</w:t>
      </w:r>
      <w:r w:rsidR="00C176A6" w:rsidRPr="00851D9A">
        <w:rPr>
          <w:rFonts w:ascii="Times New Roman" w:hAnsi="Times New Roman" w:cs="Times New Roman"/>
          <w:sz w:val="24"/>
        </w:rPr>
        <w:t>, CNPJ</w:t>
      </w:r>
      <w:r w:rsidR="00C62EC8" w:rsidRPr="00851D9A">
        <w:rPr>
          <w:rFonts w:ascii="Times New Roman" w:hAnsi="Times New Roman" w:cs="Times New Roman"/>
          <w:sz w:val="24"/>
        </w:rPr>
        <w:t>/MF 49.520.521/0001-69,</w:t>
      </w:r>
      <w:r w:rsidRPr="00851D9A">
        <w:rPr>
          <w:rFonts w:ascii="Times New Roman" w:hAnsi="Times New Roman" w:cs="Times New Roman"/>
          <w:sz w:val="24"/>
        </w:rPr>
        <w:t xml:space="preserve"> demostrando </w:t>
      </w:r>
      <w:r w:rsidR="00C176A6" w:rsidRPr="00851D9A">
        <w:rPr>
          <w:rFonts w:ascii="Times New Roman" w:hAnsi="Times New Roman" w:cs="Times New Roman"/>
          <w:sz w:val="24"/>
        </w:rPr>
        <w:t>monopólio</w:t>
      </w:r>
      <w:r w:rsidRPr="00851D9A">
        <w:rPr>
          <w:rFonts w:ascii="Times New Roman" w:hAnsi="Times New Roman" w:cs="Times New Roman"/>
          <w:sz w:val="24"/>
        </w:rPr>
        <w:t xml:space="preserve"> de atuação nos estados de Sergipe e Bahia, para, entre outros fins, prestação de serviços de assistência técnica e manutenção dos equipamentos por parte da empresa MEDICALSYSTEM COMÉRCIO E SERVIÇOS DE EQUIPAMENTOS MÉDICOS LTDA</w:t>
      </w:r>
      <w:r w:rsidR="00C62EC8" w:rsidRPr="00851D9A">
        <w:rPr>
          <w:rFonts w:ascii="Times New Roman" w:hAnsi="Times New Roman" w:cs="Times New Roman"/>
          <w:sz w:val="24"/>
        </w:rPr>
        <w:t>, CNPJ/MF 06.269.451/0001-05;</w:t>
      </w:r>
    </w:p>
    <w:p w14:paraId="249FB6C4" w14:textId="7C76C225" w:rsidR="00B40A9E" w:rsidRPr="00851D9A" w:rsidRDefault="00B40A9E" w:rsidP="00322D6D">
      <w:pPr>
        <w:pStyle w:val="PargrafodaLista"/>
        <w:spacing w:line="360" w:lineRule="auto"/>
        <w:ind w:left="993"/>
        <w:jc w:val="both"/>
        <w:rPr>
          <w:rFonts w:ascii="Times New Roman" w:hAnsi="Times New Roman" w:cs="Times New Roman"/>
          <w:sz w:val="24"/>
        </w:rPr>
      </w:pPr>
      <w:r w:rsidRPr="00851D9A">
        <w:rPr>
          <w:rFonts w:ascii="Times New Roman" w:hAnsi="Times New Roman" w:cs="Times New Roman"/>
          <w:sz w:val="24"/>
        </w:rPr>
        <w:t>D</w:t>
      </w:r>
      <w:r w:rsidR="00C62EC8" w:rsidRPr="00851D9A">
        <w:rPr>
          <w:rFonts w:ascii="Times New Roman" w:hAnsi="Times New Roman" w:cs="Times New Roman"/>
          <w:sz w:val="24"/>
        </w:rPr>
        <w:t xml:space="preserve">ECLARAÇÃO DE EXCLUSIVIDADE </w:t>
      </w:r>
      <w:r w:rsidRPr="00851D9A">
        <w:rPr>
          <w:rFonts w:ascii="Times New Roman" w:hAnsi="Times New Roman" w:cs="Times New Roman"/>
          <w:sz w:val="24"/>
        </w:rPr>
        <w:t>emitida pela F</w:t>
      </w:r>
      <w:r w:rsidR="00C62EC8" w:rsidRPr="00851D9A">
        <w:rPr>
          <w:rFonts w:ascii="Times New Roman" w:hAnsi="Times New Roman" w:cs="Times New Roman"/>
          <w:sz w:val="24"/>
        </w:rPr>
        <w:t xml:space="preserve">EDERAÇÃO DO COMÉRCIO DE BENS, SERVIÇOS E TURISMO DO ESTADO DA BAHIA – </w:t>
      </w:r>
      <w:r w:rsidRPr="00851D9A">
        <w:rPr>
          <w:rFonts w:ascii="Times New Roman" w:hAnsi="Times New Roman" w:cs="Times New Roman"/>
          <w:sz w:val="24"/>
        </w:rPr>
        <w:t>FECOM</w:t>
      </w:r>
      <w:r w:rsidR="00C62EC8" w:rsidRPr="00851D9A">
        <w:rPr>
          <w:rFonts w:ascii="Times New Roman" w:hAnsi="Times New Roman" w:cs="Times New Roman"/>
          <w:sz w:val="24"/>
        </w:rPr>
        <w:t>É</w:t>
      </w:r>
      <w:r w:rsidRPr="00851D9A">
        <w:rPr>
          <w:rFonts w:ascii="Times New Roman" w:hAnsi="Times New Roman" w:cs="Times New Roman"/>
          <w:sz w:val="24"/>
        </w:rPr>
        <w:t>RCIOBA</w:t>
      </w:r>
      <w:r w:rsidR="00C62EC8" w:rsidRPr="00851D9A">
        <w:rPr>
          <w:rFonts w:ascii="Times New Roman" w:hAnsi="Times New Roman" w:cs="Times New Roman"/>
          <w:sz w:val="24"/>
        </w:rPr>
        <w:t>,</w:t>
      </w:r>
      <w:r w:rsidRPr="00851D9A">
        <w:rPr>
          <w:rFonts w:ascii="Times New Roman" w:hAnsi="Times New Roman" w:cs="Times New Roman"/>
          <w:sz w:val="24"/>
        </w:rPr>
        <w:t xml:space="preserve"> </w:t>
      </w:r>
      <w:r w:rsidR="00C62EC8" w:rsidRPr="00851D9A">
        <w:rPr>
          <w:rFonts w:ascii="Times New Roman" w:hAnsi="Times New Roman" w:cs="Times New Roman"/>
          <w:sz w:val="24"/>
        </w:rPr>
        <w:t xml:space="preserve">CNPJ 15.231.533/0001-51, </w:t>
      </w:r>
      <w:r w:rsidRPr="00851D9A">
        <w:rPr>
          <w:rFonts w:ascii="Times New Roman" w:hAnsi="Times New Roman" w:cs="Times New Roman"/>
          <w:sz w:val="24"/>
        </w:rPr>
        <w:t>declarando que a empresa MEDICALSYSTEM COMÉRCIO E SERVIÇOS DE EQUIPAMENTOS MÉDICOS LTDA</w:t>
      </w:r>
      <w:r w:rsidR="00C62EC8" w:rsidRPr="00851D9A">
        <w:rPr>
          <w:rFonts w:ascii="Times New Roman" w:hAnsi="Times New Roman" w:cs="Times New Roman"/>
          <w:sz w:val="24"/>
        </w:rPr>
        <w:t xml:space="preserve">, CNPJ 06.269.451/0001-05, </w:t>
      </w:r>
      <w:r w:rsidRPr="00851D9A">
        <w:rPr>
          <w:rFonts w:ascii="Times New Roman" w:hAnsi="Times New Roman" w:cs="Times New Roman"/>
          <w:sz w:val="24"/>
        </w:rPr>
        <w:t xml:space="preserve">possui </w:t>
      </w:r>
      <w:r w:rsidR="00C62EC8" w:rsidRPr="00851D9A">
        <w:rPr>
          <w:rFonts w:ascii="Times New Roman" w:hAnsi="Times New Roman" w:cs="Times New Roman"/>
          <w:sz w:val="24"/>
        </w:rPr>
        <w:t xml:space="preserve">monopólio </w:t>
      </w:r>
      <w:r w:rsidRPr="00851D9A">
        <w:rPr>
          <w:rFonts w:ascii="Times New Roman" w:hAnsi="Times New Roman" w:cs="Times New Roman"/>
          <w:sz w:val="24"/>
        </w:rPr>
        <w:t xml:space="preserve">para </w:t>
      </w:r>
      <w:r w:rsidR="002A69AC" w:rsidRPr="00851D9A">
        <w:rPr>
          <w:rFonts w:ascii="Times New Roman" w:hAnsi="Times New Roman" w:cs="Times New Roman"/>
          <w:sz w:val="24"/>
        </w:rPr>
        <w:t>prestação de serviços de assistência técnica e manutenção dos equipamentos fabricado pela empresa INTERMED.</w:t>
      </w:r>
    </w:p>
    <w:p w14:paraId="1DDA6F7A" w14:textId="23AEB78A" w:rsidR="00225286" w:rsidRPr="00851D9A" w:rsidRDefault="002A69AC" w:rsidP="00322D6D">
      <w:pPr>
        <w:pStyle w:val="PargrafodaLista"/>
        <w:spacing w:line="360" w:lineRule="auto"/>
        <w:ind w:left="993"/>
        <w:jc w:val="both"/>
        <w:rPr>
          <w:rFonts w:ascii="Times New Roman" w:hAnsi="Times New Roman" w:cs="Times New Roman"/>
          <w:sz w:val="24"/>
        </w:rPr>
      </w:pPr>
      <w:r w:rsidRPr="00851D9A">
        <w:rPr>
          <w:rFonts w:ascii="Times New Roman" w:hAnsi="Times New Roman" w:cs="Times New Roman"/>
          <w:sz w:val="24"/>
        </w:rPr>
        <w:t>A C</w:t>
      </w:r>
      <w:r w:rsidR="00C62EC8" w:rsidRPr="00851D9A">
        <w:rPr>
          <w:rFonts w:ascii="Times New Roman" w:hAnsi="Times New Roman" w:cs="Times New Roman"/>
          <w:sz w:val="24"/>
        </w:rPr>
        <w:t xml:space="preserve">ARTA DE EXCLUSIVIDADE e </w:t>
      </w:r>
      <w:r w:rsidRPr="00851D9A">
        <w:rPr>
          <w:rFonts w:ascii="Times New Roman" w:hAnsi="Times New Roman" w:cs="Times New Roman"/>
          <w:sz w:val="24"/>
        </w:rPr>
        <w:t>a D</w:t>
      </w:r>
      <w:r w:rsidR="00C62EC8" w:rsidRPr="00851D9A">
        <w:rPr>
          <w:rFonts w:ascii="Times New Roman" w:hAnsi="Times New Roman" w:cs="Times New Roman"/>
          <w:sz w:val="24"/>
        </w:rPr>
        <w:t>ECLARAÇÃO DE EXCLUSIVIDADE</w:t>
      </w:r>
      <w:r w:rsidRPr="00851D9A">
        <w:rPr>
          <w:rFonts w:ascii="Times New Roman" w:hAnsi="Times New Roman" w:cs="Times New Roman"/>
          <w:sz w:val="24"/>
        </w:rPr>
        <w:t xml:space="preserve"> seguem </w:t>
      </w:r>
      <w:r w:rsidR="00225286" w:rsidRPr="00851D9A">
        <w:rPr>
          <w:rFonts w:ascii="Times New Roman" w:hAnsi="Times New Roman" w:cs="Times New Roman"/>
          <w:sz w:val="24"/>
        </w:rPr>
        <w:t>juntado no documento</w:t>
      </w:r>
      <w:r w:rsidR="007C3B09" w:rsidRPr="00851D9A">
        <w:rPr>
          <w:rFonts w:ascii="Times New Roman" w:hAnsi="Times New Roman" w:cs="Times New Roman"/>
          <w:sz w:val="24"/>
        </w:rPr>
        <w:t xml:space="preserve"> anexado à parte</w:t>
      </w:r>
      <w:r w:rsidR="00225286" w:rsidRPr="00851D9A">
        <w:rPr>
          <w:rFonts w:ascii="Times New Roman" w:hAnsi="Times New Roman" w:cs="Times New Roman"/>
          <w:sz w:val="24"/>
        </w:rPr>
        <w:t xml:space="preserve"> </w:t>
      </w:r>
      <w:r w:rsidR="007C3B09" w:rsidRPr="00851D9A">
        <w:rPr>
          <w:rFonts w:ascii="Times New Roman" w:hAnsi="Times New Roman" w:cs="Times New Roman"/>
          <w:sz w:val="24"/>
        </w:rPr>
        <w:t xml:space="preserve">comprovando </w:t>
      </w:r>
      <w:r w:rsidR="00225286" w:rsidRPr="00851D9A">
        <w:rPr>
          <w:rFonts w:ascii="Times New Roman" w:hAnsi="Times New Roman" w:cs="Times New Roman"/>
          <w:sz w:val="24"/>
        </w:rPr>
        <w:t>que o objeto é fornecido por empresa exclusiva.</w:t>
      </w:r>
    </w:p>
    <w:p w14:paraId="687AEE66" w14:textId="77777777" w:rsidR="00225286" w:rsidRDefault="00225286" w:rsidP="008F0729">
      <w:pPr>
        <w:pStyle w:val="PargrafodaLista"/>
        <w:spacing w:line="360" w:lineRule="auto"/>
        <w:ind w:left="0"/>
        <w:jc w:val="both"/>
        <w:rPr>
          <w:rFonts w:ascii="Times New Roman" w:hAnsi="Times New Roman" w:cs="Times New Roman"/>
          <w:b/>
          <w:bCs/>
          <w:sz w:val="24"/>
          <w:u w:val="single"/>
        </w:rPr>
      </w:pPr>
    </w:p>
    <w:p w14:paraId="46B945B7" w14:textId="7703D122" w:rsidR="005D43E9" w:rsidRPr="00C34A2A" w:rsidRDefault="00EC0DB0" w:rsidP="008F0729">
      <w:pPr>
        <w:pStyle w:val="PargrafodaLista"/>
        <w:numPr>
          <w:ilvl w:val="0"/>
          <w:numId w:val="6"/>
        </w:numPr>
        <w:spacing w:line="360" w:lineRule="auto"/>
        <w:ind w:left="0" w:firstLine="0"/>
        <w:jc w:val="both"/>
        <w:rPr>
          <w:rFonts w:ascii="Times New Roman" w:hAnsi="Times New Roman" w:cs="Times New Roman"/>
          <w:b/>
          <w:bCs/>
          <w:sz w:val="24"/>
          <w:u w:val="single"/>
        </w:rPr>
      </w:pPr>
      <w:r>
        <w:rPr>
          <w:rFonts w:ascii="Times New Roman" w:hAnsi="Times New Roman" w:cs="Times New Roman"/>
          <w:b/>
          <w:bCs/>
          <w:sz w:val="24"/>
          <w:u w:val="single"/>
        </w:rPr>
        <w:t>REALIZAÇÃO DE ESTUDOS TÉCNICOS PRELIMINARES (ETP)</w:t>
      </w:r>
    </w:p>
    <w:p w14:paraId="637CFD95" w14:textId="403A3E7D" w:rsidR="008F0729" w:rsidRDefault="006D5683" w:rsidP="008F0729">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Pr>
          <w:rFonts w:ascii="Times New Roman" w:hAnsi="Times New Roman" w:cs="Times New Roman"/>
          <w:iCs/>
          <w:color w:val="000000" w:themeColor="text1"/>
          <w:sz w:val="24"/>
        </w:rPr>
        <w:t>Por se tratar de uma inexigibilidade é inviável a competição,</w:t>
      </w:r>
      <w:r w:rsidRPr="006D5683">
        <w:rPr>
          <w:rFonts w:ascii="Times New Roman" w:hAnsi="Times New Roman" w:cs="Times New Roman"/>
          <w:iCs/>
          <w:color w:val="000000" w:themeColor="text1"/>
          <w:sz w:val="24"/>
        </w:rPr>
        <w:t xml:space="preserve"> </w:t>
      </w:r>
      <w:r>
        <w:rPr>
          <w:rFonts w:ascii="Times New Roman" w:hAnsi="Times New Roman" w:cs="Times New Roman"/>
          <w:iCs/>
          <w:color w:val="000000" w:themeColor="text1"/>
          <w:sz w:val="24"/>
        </w:rPr>
        <w:t>c</w:t>
      </w:r>
      <w:r w:rsidR="00EC0DB0" w:rsidRPr="006D5683">
        <w:rPr>
          <w:rFonts w:ascii="Times New Roman" w:hAnsi="Times New Roman" w:cs="Times New Roman"/>
          <w:iCs/>
          <w:color w:val="000000" w:themeColor="text1"/>
          <w:sz w:val="24"/>
        </w:rPr>
        <w:t xml:space="preserve">onsiderando </w:t>
      </w:r>
      <w:r>
        <w:rPr>
          <w:rFonts w:ascii="Times New Roman" w:hAnsi="Times New Roman" w:cs="Times New Roman"/>
          <w:iCs/>
          <w:color w:val="000000" w:themeColor="text1"/>
          <w:sz w:val="24"/>
        </w:rPr>
        <w:t xml:space="preserve">os </w:t>
      </w:r>
      <w:r w:rsidR="00EC0DB0" w:rsidRPr="006D5683">
        <w:rPr>
          <w:rFonts w:ascii="Times New Roman" w:hAnsi="Times New Roman" w:cs="Times New Roman"/>
          <w:iCs/>
          <w:color w:val="000000" w:themeColor="text1"/>
          <w:sz w:val="24"/>
        </w:rPr>
        <w:t>requisitos</w:t>
      </w:r>
      <w:r>
        <w:rPr>
          <w:rFonts w:ascii="Times New Roman" w:hAnsi="Times New Roman" w:cs="Times New Roman"/>
          <w:iCs/>
          <w:color w:val="000000" w:themeColor="text1"/>
          <w:sz w:val="24"/>
        </w:rPr>
        <w:t xml:space="preserve"> do serviço em questão</w:t>
      </w:r>
      <w:r w:rsidR="00EC0DB0" w:rsidRPr="006D5683">
        <w:rPr>
          <w:rFonts w:ascii="Times New Roman" w:hAnsi="Times New Roman" w:cs="Times New Roman"/>
          <w:iCs/>
          <w:color w:val="000000" w:themeColor="text1"/>
          <w:sz w:val="24"/>
        </w:rPr>
        <w:t xml:space="preserve">, a elaboração de estudo técnico preliminar foi dispensada, nos termos do </w:t>
      </w:r>
      <w:r w:rsidR="00E703BF" w:rsidRPr="006D5683">
        <w:rPr>
          <w:rFonts w:ascii="Times New Roman" w:hAnsi="Times New Roman" w:cs="Times New Roman"/>
          <w:iCs/>
          <w:color w:val="000000" w:themeColor="text1"/>
          <w:sz w:val="24"/>
        </w:rPr>
        <w:t>§ 8º</w:t>
      </w:r>
      <w:r w:rsidR="007434EF">
        <w:rPr>
          <w:rFonts w:ascii="Times New Roman" w:hAnsi="Times New Roman" w:cs="Times New Roman"/>
          <w:iCs/>
          <w:color w:val="000000" w:themeColor="text1"/>
          <w:sz w:val="24"/>
        </w:rPr>
        <w:t>,</w:t>
      </w:r>
      <w:r w:rsidR="00E703BF" w:rsidRPr="006D5683">
        <w:rPr>
          <w:rFonts w:ascii="Times New Roman" w:hAnsi="Times New Roman" w:cs="Times New Roman"/>
          <w:iCs/>
          <w:color w:val="000000" w:themeColor="text1"/>
          <w:sz w:val="24"/>
        </w:rPr>
        <w:t xml:space="preserve"> do art. 5º</w:t>
      </w:r>
      <w:r w:rsidR="007434EF">
        <w:rPr>
          <w:rFonts w:ascii="Times New Roman" w:hAnsi="Times New Roman" w:cs="Times New Roman"/>
          <w:iCs/>
          <w:color w:val="000000" w:themeColor="text1"/>
          <w:sz w:val="24"/>
        </w:rPr>
        <w:t xml:space="preserve"> </w:t>
      </w:r>
      <w:r w:rsidR="00E703BF" w:rsidRPr="006D5683">
        <w:rPr>
          <w:rFonts w:ascii="Times New Roman" w:hAnsi="Times New Roman" w:cs="Times New Roman"/>
          <w:iCs/>
          <w:color w:val="000000" w:themeColor="text1"/>
          <w:sz w:val="24"/>
        </w:rPr>
        <w:t xml:space="preserve">do Decreto Municipal n.º </w:t>
      </w:r>
      <w:r w:rsidR="007434EF">
        <w:rPr>
          <w:rFonts w:ascii="Times New Roman" w:hAnsi="Times New Roman" w:cs="Times New Roman"/>
          <w:iCs/>
          <w:color w:val="000000" w:themeColor="text1"/>
          <w:sz w:val="24"/>
        </w:rPr>
        <w:t>049</w:t>
      </w:r>
      <w:r w:rsidR="00E703BF" w:rsidRPr="006D5683">
        <w:rPr>
          <w:rFonts w:ascii="Times New Roman" w:hAnsi="Times New Roman" w:cs="Times New Roman"/>
          <w:iCs/>
          <w:color w:val="000000" w:themeColor="text1"/>
          <w:sz w:val="24"/>
        </w:rPr>
        <w:t>, de 202</w:t>
      </w:r>
      <w:r w:rsidR="007434EF">
        <w:rPr>
          <w:rFonts w:ascii="Times New Roman" w:hAnsi="Times New Roman" w:cs="Times New Roman"/>
          <w:iCs/>
          <w:color w:val="000000" w:themeColor="text1"/>
          <w:sz w:val="24"/>
        </w:rPr>
        <w:t>4</w:t>
      </w:r>
      <w:r w:rsidR="00E703BF" w:rsidRPr="006D5683">
        <w:rPr>
          <w:rFonts w:ascii="Times New Roman" w:hAnsi="Times New Roman" w:cs="Times New Roman"/>
          <w:iCs/>
          <w:color w:val="000000" w:themeColor="text1"/>
          <w:sz w:val="24"/>
        </w:rPr>
        <w:t>, assim como</w:t>
      </w:r>
      <w:r w:rsidR="00EC0DB0" w:rsidRPr="006D5683">
        <w:rPr>
          <w:rFonts w:ascii="Times New Roman" w:hAnsi="Times New Roman" w:cs="Times New Roman"/>
          <w:iCs/>
          <w:color w:val="000000" w:themeColor="text1"/>
          <w:sz w:val="24"/>
        </w:rPr>
        <w:t xml:space="preserve"> do art. 72, I da </w:t>
      </w:r>
      <w:r w:rsidR="008423AD" w:rsidRPr="006D5683">
        <w:rPr>
          <w:rFonts w:ascii="Times New Roman" w:hAnsi="Times New Roman" w:cs="Times New Roman"/>
          <w:iCs/>
          <w:color w:val="000000" w:themeColor="text1"/>
          <w:sz w:val="24"/>
        </w:rPr>
        <w:t>L</w:t>
      </w:r>
      <w:r w:rsidR="00EC0DB0" w:rsidRPr="006D5683">
        <w:rPr>
          <w:rFonts w:ascii="Times New Roman" w:hAnsi="Times New Roman" w:cs="Times New Roman"/>
          <w:iCs/>
          <w:color w:val="000000" w:themeColor="text1"/>
          <w:sz w:val="24"/>
        </w:rPr>
        <w:t xml:space="preserve">ei </w:t>
      </w:r>
      <w:r w:rsidR="00E703BF" w:rsidRPr="006D5683">
        <w:rPr>
          <w:rFonts w:ascii="Times New Roman" w:hAnsi="Times New Roman" w:cs="Times New Roman"/>
          <w:iCs/>
          <w:color w:val="000000" w:themeColor="text1"/>
          <w:sz w:val="24"/>
        </w:rPr>
        <w:t xml:space="preserve">Federal n.º </w:t>
      </w:r>
      <w:r w:rsidR="00EC0DB0" w:rsidRPr="006D5683">
        <w:rPr>
          <w:rFonts w:ascii="Times New Roman" w:hAnsi="Times New Roman" w:cs="Times New Roman"/>
          <w:iCs/>
          <w:color w:val="000000" w:themeColor="text1"/>
          <w:sz w:val="24"/>
        </w:rPr>
        <w:t>14.133</w:t>
      </w:r>
      <w:r w:rsidR="00E703BF" w:rsidRPr="006D5683">
        <w:rPr>
          <w:rFonts w:ascii="Times New Roman" w:hAnsi="Times New Roman" w:cs="Times New Roman"/>
          <w:iCs/>
          <w:color w:val="000000" w:themeColor="text1"/>
          <w:sz w:val="24"/>
        </w:rPr>
        <w:t xml:space="preserve">, de </w:t>
      </w:r>
      <w:r w:rsidR="00EC0DB0" w:rsidRPr="006D5683">
        <w:rPr>
          <w:rFonts w:ascii="Times New Roman" w:hAnsi="Times New Roman" w:cs="Times New Roman"/>
          <w:iCs/>
          <w:color w:val="000000" w:themeColor="text1"/>
          <w:sz w:val="24"/>
        </w:rPr>
        <w:t>2021.</w:t>
      </w:r>
    </w:p>
    <w:p w14:paraId="51F94839" w14:textId="77777777" w:rsidR="005A3AFA" w:rsidRDefault="00B31DE2" w:rsidP="005A3AFA">
      <w:pPr>
        <w:pStyle w:val="PargrafodaLista"/>
        <w:numPr>
          <w:ilvl w:val="0"/>
          <w:numId w:val="6"/>
        </w:numPr>
        <w:spacing w:line="360" w:lineRule="auto"/>
        <w:ind w:left="426"/>
        <w:jc w:val="both"/>
        <w:rPr>
          <w:rFonts w:ascii="Times New Roman" w:hAnsi="Times New Roman" w:cs="Times New Roman"/>
          <w:b/>
          <w:bCs/>
          <w:iCs/>
          <w:color w:val="000000" w:themeColor="text1"/>
          <w:sz w:val="24"/>
          <w:u w:val="single"/>
        </w:rPr>
      </w:pPr>
      <w:r w:rsidRPr="00C85F06">
        <w:rPr>
          <w:rFonts w:ascii="Times New Roman" w:hAnsi="Times New Roman" w:cs="Times New Roman"/>
          <w:b/>
          <w:bCs/>
          <w:iCs/>
          <w:color w:val="000000" w:themeColor="text1"/>
          <w:sz w:val="24"/>
          <w:u w:val="single"/>
        </w:rPr>
        <w:t>DESCRIÇÃO DA SOLUÇÃO COMO UM TODO CONSIDERANDO O CICLO DE VIDA DO OBJETO</w:t>
      </w:r>
      <w:r w:rsidR="00C85F06" w:rsidRPr="00C85F06">
        <w:rPr>
          <w:rFonts w:ascii="Times New Roman" w:hAnsi="Times New Roman" w:cs="Times New Roman"/>
          <w:b/>
          <w:bCs/>
          <w:iCs/>
          <w:color w:val="000000" w:themeColor="text1"/>
          <w:sz w:val="24"/>
          <w:u w:val="single"/>
        </w:rPr>
        <w:t xml:space="preserve"> E ESPECIFICAÇÃO DO OBJETO</w:t>
      </w:r>
    </w:p>
    <w:p w14:paraId="435DB66C" w14:textId="2269A037" w:rsidR="00122F53" w:rsidRPr="005A3AFA" w:rsidRDefault="004365AA" w:rsidP="005A3AFA">
      <w:pPr>
        <w:pStyle w:val="PargrafodaLista"/>
        <w:numPr>
          <w:ilvl w:val="1"/>
          <w:numId w:val="6"/>
        </w:numPr>
        <w:spacing w:line="360" w:lineRule="auto"/>
        <w:ind w:left="426"/>
        <w:jc w:val="both"/>
        <w:rPr>
          <w:rFonts w:ascii="Times New Roman" w:hAnsi="Times New Roman" w:cs="Times New Roman"/>
          <w:b/>
          <w:bCs/>
          <w:iCs/>
          <w:color w:val="000000" w:themeColor="text1"/>
          <w:sz w:val="24"/>
          <w:u w:val="single"/>
        </w:rPr>
      </w:pPr>
      <w:r>
        <w:rPr>
          <w:rFonts w:ascii="Times New Roman" w:hAnsi="Times New Roman" w:cs="Times New Roman"/>
          <w:sz w:val="24"/>
        </w:rPr>
        <w:t xml:space="preserve">     </w:t>
      </w:r>
      <w:r w:rsidR="00122F53" w:rsidRPr="005A3AFA">
        <w:rPr>
          <w:rFonts w:ascii="Times New Roman" w:hAnsi="Times New Roman" w:cs="Times New Roman"/>
          <w:sz w:val="24"/>
        </w:rPr>
        <w:t>A solução para a manutenção preventiva e corretiva do ventilador pulmonar IX5 pode ser descrita considerando todo o seu ciclo de vida e especificações do objeto.</w:t>
      </w:r>
    </w:p>
    <w:p w14:paraId="7D2C1D54" w14:textId="77777777" w:rsidR="00122F53" w:rsidRPr="005A3AFA" w:rsidRDefault="00122F53" w:rsidP="005A3AFA">
      <w:pPr>
        <w:spacing w:line="360" w:lineRule="auto"/>
        <w:jc w:val="both"/>
        <w:rPr>
          <w:rFonts w:ascii="Times New Roman" w:hAnsi="Times New Roman" w:cs="Times New Roman"/>
          <w:sz w:val="24"/>
        </w:rPr>
      </w:pPr>
      <w:r w:rsidRPr="005A3AFA">
        <w:rPr>
          <w:rFonts w:ascii="Times New Roman" w:hAnsi="Times New Roman" w:cs="Times New Roman"/>
          <w:sz w:val="24"/>
        </w:rPr>
        <w:t>Os ventiladores pulmonares IX5 são implantados em hospitais, clínicas e outras instalações médicas onde são usados para fornecer suporte vital aos pacientes com problemas respiratórios, durante o seu uso, é essencial realizar manutenção preventiva regular nos ventiladores pulmonares IX5. Isso pode incluir inspeções regulares, limpeza, calibração e substituição de peças desgastadas, a frequência e o escopo da manutenção preventiva são determinados com base nas especificações do fabricante e nas recomendações de especialistas em equipamentos médicos. Em caso de falha ou mau funcionamento, a manutenção corretiva é realizada para restaurar os ventiladores pulmonares IX5 ao seu estado operacional adequado. Isso pode envolver diagnóstico de problemas, substituição de componentes defeituosos e reparos técnicos.</w:t>
      </w:r>
    </w:p>
    <w:p w14:paraId="206E2664" w14:textId="77777777" w:rsidR="00122F53" w:rsidRPr="005A3AFA" w:rsidRDefault="00122F53" w:rsidP="005A3AFA">
      <w:pPr>
        <w:spacing w:line="360" w:lineRule="auto"/>
        <w:jc w:val="both"/>
        <w:rPr>
          <w:rFonts w:ascii="Times New Roman" w:hAnsi="Times New Roman" w:cs="Times New Roman"/>
          <w:sz w:val="24"/>
        </w:rPr>
      </w:pPr>
      <w:r w:rsidRPr="005A3AFA">
        <w:rPr>
          <w:rFonts w:ascii="Times New Roman" w:hAnsi="Times New Roman" w:cs="Times New Roman"/>
          <w:sz w:val="24"/>
        </w:rPr>
        <w:t xml:space="preserve">Ao longo do tempo, podem surgir novas tecnologias ou descobertas que melhorem a eficiência ou a segurança dos ventiladores pulmonares IX5, atualizações de software, </w:t>
      </w:r>
      <w:proofErr w:type="spellStart"/>
      <w:r w:rsidRPr="005A3AFA">
        <w:rPr>
          <w:rFonts w:ascii="Times New Roman" w:hAnsi="Times New Roman" w:cs="Times New Roman"/>
          <w:sz w:val="24"/>
        </w:rPr>
        <w:t>retrofit</w:t>
      </w:r>
      <w:proofErr w:type="spellEnd"/>
      <w:r w:rsidRPr="005A3AFA">
        <w:rPr>
          <w:rFonts w:ascii="Times New Roman" w:hAnsi="Times New Roman" w:cs="Times New Roman"/>
          <w:sz w:val="24"/>
        </w:rPr>
        <w:t xml:space="preserve"> de hardware ou outras melhorias podem ser implementadas para garantir que os dispositivos permaneçam atualizados e em conformidade com os padrões mais recentes.</w:t>
      </w:r>
    </w:p>
    <w:p w14:paraId="3CC37C02" w14:textId="77777777" w:rsidR="00122F53" w:rsidRPr="00122F53" w:rsidRDefault="00122F53" w:rsidP="00122F53">
      <w:pPr>
        <w:spacing w:line="360" w:lineRule="auto"/>
        <w:jc w:val="both"/>
        <w:rPr>
          <w:rFonts w:ascii="Times New Roman" w:hAnsi="Times New Roman" w:cs="Times New Roman"/>
          <w:sz w:val="24"/>
        </w:rPr>
      </w:pPr>
      <w:r w:rsidRPr="00122F53">
        <w:rPr>
          <w:rFonts w:ascii="Times New Roman" w:hAnsi="Times New Roman" w:cs="Times New Roman"/>
          <w:sz w:val="24"/>
        </w:rPr>
        <w:t>Eventualmente, os ventiladores pulmonares IX5 alcançarão o final de sua vida útil operacional. Neste ponto, é importante realizar o descarte adequado do equipamento de acordo com as regulamentações ambientais e de segurança. Componentes recicláveis podem ser separados e reutilizados, enquanto os materiais restantes são descartados de maneira responsável para minimizar o impacto ambiental.</w:t>
      </w:r>
    </w:p>
    <w:p w14:paraId="6B4B7C3D" w14:textId="010175CA" w:rsidR="00122F53" w:rsidRPr="00122F53" w:rsidRDefault="00656C54" w:rsidP="00122F53">
      <w:pPr>
        <w:spacing w:line="360" w:lineRule="auto"/>
        <w:jc w:val="both"/>
        <w:rPr>
          <w:rFonts w:ascii="Times New Roman" w:hAnsi="Times New Roman" w:cs="Times New Roman"/>
          <w:sz w:val="24"/>
        </w:rPr>
      </w:pPr>
      <w:r>
        <w:rPr>
          <w:rFonts w:ascii="Times New Roman" w:hAnsi="Times New Roman" w:cs="Times New Roman"/>
          <w:sz w:val="24"/>
        </w:rPr>
        <w:lastRenderedPageBreak/>
        <w:t>Dessa forma</w:t>
      </w:r>
      <w:r w:rsidR="00122F53" w:rsidRPr="00122F53">
        <w:rPr>
          <w:rFonts w:ascii="Times New Roman" w:hAnsi="Times New Roman" w:cs="Times New Roman"/>
          <w:sz w:val="24"/>
        </w:rPr>
        <w:t>, a solução para a manutenção preventiva e corretiva do ventilador pulmonar IX5 abrange todo o ciclo de vida do dispositivo, desde a manutenção inicial até o descarte final, com ênfase na garantia de desempenho, segurança e conformidade com os padrões regulatórios.</w:t>
      </w:r>
    </w:p>
    <w:p w14:paraId="027050F6" w14:textId="77777777" w:rsidR="00D63E64" w:rsidRPr="008B67CB" w:rsidRDefault="00D63E64" w:rsidP="008B67CB">
      <w:pPr>
        <w:spacing w:line="360" w:lineRule="auto"/>
        <w:ind w:left="66"/>
        <w:jc w:val="both"/>
        <w:rPr>
          <w:rFonts w:ascii="Times New Roman" w:hAnsi="Times New Roman" w:cs="Times New Roman"/>
          <w:b/>
          <w:bCs/>
          <w:iCs/>
          <w:color w:val="000000" w:themeColor="text1"/>
          <w:sz w:val="24"/>
          <w:u w:val="single"/>
        </w:rPr>
      </w:pPr>
    </w:p>
    <w:p w14:paraId="59AB5439" w14:textId="77777777" w:rsidR="00D63E64" w:rsidRDefault="00D63E64" w:rsidP="00D63E64">
      <w:pPr>
        <w:pStyle w:val="PargrafodaLista"/>
        <w:spacing w:line="360" w:lineRule="auto"/>
        <w:ind w:left="426"/>
        <w:jc w:val="both"/>
        <w:rPr>
          <w:rFonts w:ascii="Times New Roman" w:hAnsi="Times New Roman" w:cs="Times New Roman"/>
          <w:b/>
          <w:bCs/>
          <w:iCs/>
          <w:color w:val="000000" w:themeColor="text1"/>
          <w:sz w:val="24"/>
          <w:u w:val="single"/>
        </w:rPr>
      </w:pPr>
    </w:p>
    <w:p w14:paraId="53E3CCD5" w14:textId="26C90811" w:rsidR="0031025D" w:rsidRPr="0031025D" w:rsidRDefault="00D63E64" w:rsidP="0031025D">
      <w:pPr>
        <w:pStyle w:val="PargrafodaLista"/>
        <w:numPr>
          <w:ilvl w:val="0"/>
          <w:numId w:val="6"/>
        </w:numPr>
        <w:spacing w:line="360" w:lineRule="auto"/>
        <w:ind w:left="426"/>
        <w:jc w:val="both"/>
        <w:rPr>
          <w:rFonts w:ascii="Times New Roman" w:hAnsi="Times New Roman" w:cs="Times New Roman"/>
          <w:b/>
          <w:bCs/>
          <w:iCs/>
          <w:color w:val="000000" w:themeColor="text1"/>
          <w:sz w:val="24"/>
          <w:u w:val="single"/>
        </w:rPr>
      </w:pPr>
      <w:r>
        <w:rPr>
          <w:rFonts w:ascii="Times New Roman" w:hAnsi="Times New Roman" w:cs="Times New Roman"/>
          <w:b/>
          <w:bCs/>
          <w:iCs/>
          <w:color w:val="000000" w:themeColor="text1"/>
          <w:sz w:val="24"/>
          <w:u w:val="single"/>
        </w:rPr>
        <w:t xml:space="preserve">REQUISITOS DA CONTRATAÇÃO </w:t>
      </w:r>
    </w:p>
    <w:p w14:paraId="36E98E67" w14:textId="0E8F4296" w:rsidR="00DB289E" w:rsidRDefault="00B957F5" w:rsidP="00DB289E">
      <w:pPr>
        <w:pStyle w:val="PargrafodaLista"/>
        <w:numPr>
          <w:ilvl w:val="1"/>
          <w:numId w:val="6"/>
        </w:numPr>
        <w:spacing w:line="360" w:lineRule="auto"/>
        <w:jc w:val="both"/>
        <w:rPr>
          <w:rFonts w:ascii="Times New Roman" w:hAnsi="Times New Roman" w:cs="Times New Roman"/>
          <w:sz w:val="24"/>
        </w:rPr>
      </w:pPr>
      <w:r>
        <w:rPr>
          <w:rFonts w:ascii="Times New Roman" w:hAnsi="Times New Roman" w:cs="Times New Roman"/>
          <w:sz w:val="24"/>
        </w:rPr>
        <w:t xml:space="preserve"> </w:t>
      </w:r>
      <w:r w:rsidR="00795853" w:rsidRPr="00795853">
        <w:rPr>
          <w:rFonts w:ascii="Times New Roman" w:hAnsi="Times New Roman" w:cs="Times New Roman"/>
          <w:sz w:val="24"/>
        </w:rPr>
        <w:t>Experiência e Qualificações da Empresa:</w:t>
      </w:r>
      <w:r w:rsidR="00795853" w:rsidRPr="00DB289E">
        <w:rPr>
          <w:rFonts w:ascii="Times New Roman" w:hAnsi="Times New Roman" w:cs="Times New Roman"/>
          <w:sz w:val="24"/>
        </w:rPr>
        <w:t xml:space="preserve"> A</w:t>
      </w:r>
      <w:r w:rsidR="00394C79">
        <w:rPr>
          <w:rFonts w:ascii="Times New Roman" w:hAnsi="Times New Roman" w:cs="Times New Roman"/>
          <w:sz w:val="24"/>
        </w:rPr>
        <w:t xml:space="preserve"> </w:t>
      </w:r>
      <w:r w:rsidR="00795853" w:rsidRPr="00DB289E">
        <w:rPr>
          <w:rFonts w:ascii="Times New Roman" w:hAnsi="Times New Roman" w:cs="Times New Roman"/>
          <w:sz w:val="24"/>
        </w:rPr>
        <w:t>contratada deve ter experiência comprovada na manutenção de ventiladores pulmonares e possuir equipe técnica qualificada e treinada para lidar com esse tipo de equipamento.</w:t>
      </w:r>
    </w:p>
    <w:p w14:paraId="56386812" w14:textId="717BA40A" w:rsidR="000C73D1" w:rsidRPr="00E71B60" w:rsidRDefault="00B957F5" w:rsidP="00E71B60">
      <w:pPr>
        <w:pStyle w:val="PargrafodaLista"/>
        <w:numPr>
          <w:ilvl w:val="1"/>
          <w:numId w:val="6"/>
        </w:numPr>
        <w:spacing w:line="360" w:lineRule="auto"/>
        <w:jc w:val="both"/>
        <w:rPr>
          <w:rFonts w:ascii="Times New Roman" w:hAnsi="Times New Roman" w:cs="Times New Roman"/>
          <w:sz w:val="24"/>
        </w:rPr>
      </w:pPr>
      <w:r>
        <w:rPr>
          <w:rFonts w:ascii="Times New Roman" w:hAnsi="Times New Roman" w:cs="Times New Roman"/>
          <w:sz w:val="24"/>
        </w:rPr>
        <w:t xml:space="preserve"> </w:t>
      </w:r>
      <w:r w:rsidR="00795853" w:rsidRPr="00DB289E">
        <w:rPr>
          <w:rFonts w:ascii="Times New Roman" w:hAnsi="Times New Roman" w:cs="Times New Roman"/>
          <w:sz w:val="24"/>
        </w:rPr>
        <w:t>Certificações e Licenças:</w:t>
      </w:r>
      <w:r w:rsidR="00DB289E">
        <w:rPr>
          <w:rFonts w:ascii="Times New Roman" w:hAnsi="Times New Roman" w:cs="Times New Roman"/>
          <w:sz w:val="24"/>
        </w:rPr>
        <w:t xml:space="preserve"> </w:t>
      </w:r>
      <w:r w:rsidR="00795853" w:rsidRPr="00DB289E">
        <w:rPr>
          <w:rFonts w:ascii="Times New Roman" w:hAnsi="Times New Roman" w:cs="Times New Roman"/>
          <w:sz w:val="24"/>
        </w:rPr>
        <w:t>É importante que a empresa contratada possua as certificações e licenças necessárias para operar legalmente na prestação de serviços de manutenção de equipamentos médicos.</w:t>
      </w:r>
      <w:r w:rsidR="0032509A">
        <w:rPr>
          <w:rFonts w:ascii="Times New Roman" w:hAnsi="Times New Roman" w:cs="Times New Roman"/>
          <w:sz w:val="24"/>
        </w:rPr>
        <w:t xml:space="preserve"> </w:t>
      </w:r>
    </w:p>
    <w:p w14:paraId="51D8241B" w14:textId="2096CBD3" w:rsidR="00A028D5" w:rsidRDefault="00B957F5" w:rsidP="00A028D5">
      <w:pPr>
        <w:pStyle w:val="PargrafodaLista"/>
        <w:numPr>
          <w:ilvl w:val="1"/>
          <w:numId w:val="6"/>
        </w:numPr>
        <w:spacing w:line="360" w:lineRule="auto"/>
        <w:jc w:val="both"/>
        <w:rPr>
          <w:rFonts w:ascii="Times New Roman" w:hAnsi="Times New Roman" w:cs="Times New Roman"/>
          <w:sz w:val="24"/>
        </w:rPr>
      </w:pPr>
      <w:r>
        <w:rPr>
          <w:rFonts w:ascii="Times New Roman" w:hAnsi="Times New Roman" w:cs="Times New Roman"/>
          <w:sz w:val="24"/>
        </w:rPr>
        <w:t xml:space="preserve"> </w:t>
      </w:r>
      <w:r w:rsidR="00795853" w:rsidRPr="00DB289E">
        <w:rPr>
          <w:rFonts w:ascii="Times New Roman" w:hAnsi="Times New Roman" w:cs="Times New Roman"/>
          <w:sz w:val="24"/>
        </w:rPr>
        <w:t>Conformidade com Regulamentações e Normas:</w:t>
      </w:r>
      <w:r w:rsidR="00DB289E">
        <w:rPr>
          <w:rFonts w:ascii="Times New Roman" w:hAnsi="Times New Roman" w:cs="Times New Roman"/>
          <w:sz w:val="24"/>
        </w:rPr>
        <w:t xml:space="preserve"> </w:t>
      </w:r>
      <w:r w:rsidR="00795853" w:rsidRPr="00DB289E">
        <w:rPr>
          <w:rFonts w:ascii="Times New Roman" w:hAnsi="Times New Roman" w:cs="Times New Roman"/>
          <w:sz w:val="24"/>
        </w:rPr>
        <w:t>A empresa deve estar em conformidade com todas as regulamentações e normas aplicáveis relacionadas à manutenção de equipamentos médicos, garantindo a segurança e a qualidade dos serviços.</w:t>
      </w:r>
    </w:p>
    <w:p w14:paraId="1DD94509" w14:textId="77777777" w:rsidR="00A028D5" w:rsidRDefault="00A028D5" w:rsidP="00A028D5">
      <w:pPr>
        <w:pStyle w:val="PargrafodaLista"/>
        <w:numPr>
          <w:ilvl w:val="1"/>
          <w:numId w:val="6"/>
        </w:numPr>
        <w:spacing w:line="360" w:lineRule="auto"/>
        <w:jc w:val="both"/>
        <w:rPr>
          <w:rFonts w:ascii="Times New Roman" w:hAnsi="Times New Roman" w:cs="Times New Roman"/>
          <w:sz w:val="24"/>
        </w:rPr>
      </w:pPr>
      <w:r>
        <w:rPr>
          <w:rFonts w:ascii="Times New Roman" w:hAnsi="Times New Roman" w:cs="Times New Roman"/>
          <w:sz w:val="24"/>
        </w:rPr>
        <w:t xml:space="preserve"> </w:t>
      </w:r>
      <w:r w:rsidR="00795853" w:rsidRPr="00A028D5">
        <w:rPr>
          <w:rFonts w:ascii="Times New Roman" w:hAnsi="Times New Roman" w:cs="Times New Roman"/>
          <w:sz w:val="24"/>
        </w:rPr>
        <w:t>Disponibilidade de Peças de Reposição:</w:t>
      </w:r>
      <w:r>
        <w:rPr>
          <w:rFonts w:ascii="Times New Roman" w:hAnsi="Times New Roman" w:cs="Times New Roman"/>
          <w:sz w:val="24"/>
        </w:rPr>
        <w:t xml:space="preserve"> </w:t>
      </w:r>
      <w:r w:rsidR="00795853" w:rsidRPr="00A028D5">
        <w:rPr>
          <w:rFonts w:ascii="Times New Roman" w:hAnsi="Times New Roman" w:cs="Times New Roman"/>
          <w:sz w:val="24"/>
        </w:rPr>
        <w:t>É essencial que a empresa tenha acesso rápido a peças de reposição originais ou de qualidade equivalente para garantir a prontidão e a eficácia da manutenção corretiva.</w:t>
      </w:r>
    </w:p>
    <w:p w14:paraId="41DBF699" w14:textId="77777777" w:rsidR="00A028D5" w:rsidRDefault="00A028D5" w:rsidP="00A028D5">
      <w:pPr>
        <w:pStyle w:val="PargrafodaLista"/>
        <w:numPr>
          <w:ilvl w:val="1"/>
          <w:numId w:val="6"/>
        </w:numPr>
        <w:spacing w:line="360" w:lineRule="auto"/>
        <w:jc w:val="both"/>
        <w:rPr>
          <w:rFonts w:ascii="Times New Roman" w:hAnsi="Times New Roman" w:cs="Times New Roman"/>
          <w:sz w:val="24"/>
        </w:rPr>
      </w:pPr>
      <w:r>
        <w:rPr>
          <w:rFonts w:ascii="Times New Roman" w:hAnsi="Times New Roman" w:cs="Times New Roman"/>
          <w:sz w:val="24"/>
        </w:rPr>
        <w:t xml:space="preserve"> </w:t>
      </w:r>
      <w:r w:rsidR="00795853" w:rsidRPr="00A028D5">
        <w:rPr>
          <w:rFonts w:ascii="Times New Roman" w:hAnsi="Times New Roman" w:cs="Times New Roman"/>
          <w:sz w:val="24"/>
        </w:rPr>
        <w:t>Procedimentos de Segurança e Higiene:</w:t>
      </w:r>
      <w:r>
        <w:rPr>
          <w:rFonts w:ascii="Times New Roman" w:hAnsi="Times New Roman" w:cs="Times New Roman"/>
          <w:sz w:val="24"/>
        </w:rPr>
        <w:t xml:space="preserve"> </w:t>
      </w:r>
      <w:r w:rsidR="00795853" w:rsidRPr="00A028D5">
        <w:rPr>
          <w:rFonts w:ascii="Times New Roman" w:hAnsi="Times New Roman" w:cs="Times New Roman"/>
          <w:sz w:val="24"/>
        </w:rPr>
        <w:t>A empresa contratada deve seguir rigorosos procedimentos de segurança e higiene ao realizar a manutenção nos ventiladores pulmonares, para evitar a contaminação cruzada e proteger a saúde dos pacientes.</w:t>
      </w:r>
    </w:p>
    <w:p w14:paraId="7C266AD0" w14:textId="77777777" w:rsidR="00A028D5" w:rsidRDefault="00A028D5" w:rsidP="00A028D5">
      <w:pPr>
        <w:pStyle w:val="PargrafodaLista"/>
        <w:numPr>
          <w:ilvl w:val="1"/>
          <w:numId w:val="6"/>
        </w:numPr>
        <w:spacing w:line="360" w:lineRule="auto"/>
        <w:jc w:val="both"/>
        <w:rPr>
          <w:rFonts w:ascii="Times New Roman" w:hAnsi="Times New Roman" w:cs="Times New Roman"/>
          <w:sz w:val="24"/>
        </w:rPr>
      </w:pPr>
      <w:r>
        <w:rPr>
          <w:rFonts w:ascii="Times New Roman" w:hAnsi="Times New Roman" w:cs="Times New Roman"/>
          <w:sz w:val="24"/>
        </w:rPr>
        <w:t xml:space="preserve"> </w:t>
      </w:r>
      <w:r w:rsidR="00795853" w:rsidRPr="00A028D5">
        <w:rPr>
          <w:rFonts w:ascii="Times New Roman" w:hAnsi="Times New Roman" w:cs="Times New Roman"/>
          <w:sz w:val="24"/>
        </w:rPr>
        <w:t>Tempo de Resposta e Disponibilidade de Serviço:</w:t>
      </w:r>
      <w:r>
        <w:rPr>
          <w:rFonts w:ascii="Times New Roman" w:hAnsi="Times New Roman" w:cs="Times New Roman"/>
          <w:sz w:val="24"/>
        </w:rPr>
        <w:t xml:space="preserve"> </w:t>
      </w:r>
      <w:r w:rsidR="00795853" w:rsidRPr="00A028D5">
        <w:rPr>
          <w:rFonts w:ascii="Times New Roman" w:hAnsi="Times New Roman" w:cs="Times New Roman"/>
          <w:sz w:val="24"/>
        </w:rPr>
        <w:t xml:space="preserve"> É importante que a empresa tenha um tempo de resposta rápido em caso de emergências e que ofereça serviços de manutenção em horários flexíveis para minimizar o impacto nas operações do hospital.</w:t>
      </w:r>
    </w:p>
    <w:p w14:paraId="5EF15325" w14:textId="4E5F7A1B" w:rsidR="00C56852" w:rsidRDefault="00587BA2" w:rsidP="00C56852">
      <w:pPr>
        <w:pStyle w:val="PargrafodaLista"/>
        <w:numPr>
          <w:ilvl w:val="1"/>
          <w:numId w:val="6"/>
        </w:numPr>
        <w:spacing w:line="360" w:lineRule="auto"/>
        <w:jc w:val="both"/>
        <w:rPr>
          <w:rFonts w:ascii="Times New Roman" w:hAnsi="Times New Roman" w:cs="Times New Roman"/>
          <w:sz w:val="24"/>
        </w:rPr>
      </w:pPr>
      <w:r>
        <w:rPr>
          <w:rFonts w:ascii="Times New Roman" w:hAnsi="Times New Roman" w:cs="Times New Roman"/>
          <w:sz w:val="24"/>
        </w:rPr>
        <w:lastRenderedPageBreak/>
        <w:t xml:space="preserve"> </w:t>
      </w:r>
      <w:r w:rsidR="00795853" w:rsidRPr="00A028D5">
        <w:rPr>
          <w:rFonts w:ascii="Times New Roman" w:hAnsi="Times New Roman" w:cs="Times New Roman"/>
          <w:sz w:val="24"/>
        </w:rPr>
        <w:t>Relatórios e Documentação:</w:t>
      </w:r>
      <w:r w:rsidR="00A028D5">
        <w:rPr>
          <w:rFonts w:ascii="Times New Roman" w:hAnsi="Times New Roman" w:cs="Times New Roman"/>
          <w:sz w:val="24"/>
        </w:rPr>
        <w:t xml:space="preserve"> </w:t>
      </w:r>
      <w:r w:rsidR="00795853" w:rsidRPr="00A028D5">
        <w:rPr>
          <w:rFonts w:ascii="Times New Roman" w:hAnsi="Times New Roman" w:cs="Times New Roman"/>
          <w:sz w:val="24"/>
        </w:rPr>
        <w:t>A empresa deve fornecer relatórios detalhados de cada intervenção de manutenção realizada, incluindo as atividades executadas, peças substituídas e recomendações para futuras ações</w:t>
      </w:r>
    </w:p>
    <w:p w14:paraId="62F4EBE7" w14:textId="3FDC4715" w:rsidR="00795853" w:rsidRPr="00C56852" w:rsidRDefault="00C56852" w:rsidP="00C56852">
      <w:pPr>
        <w:pStyle w:val="PargrafodaLista"/>
        <w:numPr>
          <w:ilvl w:val="1"/>
          <w:numId w:val="6"/>
        </w:numPr>
        <w:spacing w:line="360" w:lineRule="auto"/>
        <w:jc w:val="both"/>
        <w:rPr>
          <w:rFonts w:ascii="Times New Roman" w:hAnsi="Times New Roman" w:cs="Times New Roman"/>
          <w:sz w:val="24"/>
        </w:rPr>
      </w:pPr>
      <w:r>
        <w:rPr>
          <w:rFonts w:ascii="Times New Roman" w:hAnsi="Times New Roman" w:cs="Times New Roman"/>
          <w:sz w:val="24"/>
        </w:rPr>
        <w:t xml:space="preserve"> </w:t>
      </w:r>
      <w:r w:rsidR="00587BA2">
        <w:rPr>
          <w:rFonts w:ascii="Times New Roman" w:hAnsi="Times New Roman" w:cs="Times New Roman"/>
          <w:sz w:val="24"/>
        </w:rPr>
        <w:t xml:space="preserve"> </w:t>
      </w:r>
      <w:r w:rsidR="00795853" w:rsidRPr="00C56852">
        <w:rPr>
          <w:rFonts w:ascii="Times New Roman" w:hAnsi="Times New Roman" w:cs="Times New Roman"/>
          <w:sz w:val="24"/>
        </w:rPr>
        <w:t>Garantia de Qualidade e Satisfação do Cliente:</w:t>
      </w:r>
      <w:r>
        <w:rPr>
          <w:rFonts w:ascii="Times New Roman" w:hAnsi="Times New Roman" w:cs="Times New Roman"/>
          <w:sz w:val="24"/>
        </w:rPr>
        <w:t xml:space="preserve"> </w:t>
      </w:r>
      <w:r w:rsidR="00795853" w:rsidRPr="00C56852">
        <w:rPr>
          <w:rFonts w:ascii="Times New Roman" w:hAnsi="Times New Roman" w:cs="Times New Roman"/>
          <w:sz w:val="24"/>
        </w:rPr>
        <w:t>A empresa contratada deve garantir a qualidade dos serviços prestados e estar comprometida em resolver quaisquer problemas ou preocupações dos clientes de forma rápida e eficaz.</w:t>
      </w:r>
    </w:p>
    <w:p w14:paraId="08BBED51" w14:textId="77777777" w:rsidR="008F0729" w:rsidRDefault="008F0729" w:rsidP="008F0729">
      <w:pPr>
        <w:spacing w:line="360" w:lineRule="auto"/>
        <w:jc w:val="both"/>
        <w:rPr>
          <w:rFonts w:ascii="Times New Roman" w:hAnsi="Times New Roman" w:cs="Times New Roman"/>
          <w:b/>
          <w:bCs/>
          <w:sz w:val="24"/>
          <w:u w:val="single"/>
        </w:rPr>
      </w:pPr>
    </w:p>
    <w:p w14:paraId="022E1889" w14:textId="559DA6E5" w:rsidR="007C3B09" w:rsidRPr="008F0729" w:rsidRDefault="007C3B09" w:rsidP="004D5F87">
      <w:pPr>
        <w:pStyle w:val="PargrafodaLista"/>
        <w:numPr>
          <w:ilvl w:val="0"/>
          <w:numId w:val="6"/>
        </w:numPr>
        <w:spacing w:line="360" w:lineRule="auto"/>
        <w:ind w:left="0" w:firstLine="0"/>
        <w:rPr>
          <w:rFonts w:ascii="Times New Roman" w:hAnsi="Times New Roman" w:cs="Times New Roman"/>
          <w:b/>
          <w:bCs/>
          <w:sz w:val="24"/>
          <w:u w:val="single"/>
        </w:rPr>
      </w:pPr>
      <w:r w:rsidRPr="008F0729">
        <w:rPr>
          <w:rFonts w:ascii="Times New Roman" w:hAnsi="Times New Roman" w:cs="Times New Roman"/>
          <w:b/>
          <w:bCs/>
          <w:sz w:val="24"/>
          <w:u w:val="single"/>
        </w:rPr>
        <w:t>SUBCONTRATAÇÃO</w:t>
      </w:r>
    </w:p>
    <w:p w14:paraId="4D1E1476" w14:textId="5A4049B3" w:rsidR="00AB3A99" w:rsidRPr="008F0729" w:rsidRDefault="00AB3A99" w:rsidP="008F0729">
      <w:pPr>
        <w:pStyle w:val="PargrafodaLista"/>
        <w:numPr>
          <w:ilvl w:val="1"/>
          <w:numId w:val="6"/>
        </w:numPr>
        <w:spacing w:line="360" w:lineRule="auto"/>
        <w:jc w:val="both"/>
        <w:rPr>
          <w:rFonts w:ascii="Times New Roman" w:hAnsi="Times New Roman" w:cs="Times New Roman"/>
          <w:sz w:val="24"/>
        </w:rPr>
      </w:pPr>
      <w:r w:rsidRPr="008F0729">
        <w:rPr>
          <w:rFonts w:ascii="Times New Roman" w:hAnsi="Times New Roman" w:cs="Times New Roman"/>
          <w:iCs/>
          <w:color w:val="000000" w:themeColor="text1"/>
          <w:sz w:val="24"/>
        </w:rPr>
        <w:t>Não é admitida a subcontratação total ou parcial do objeto contratual</w:t>
      </w:r>
      <w:r w:rsidRPr="008F0729">
        <w:rPr>
          <w:rFonts w:ascii="Times New Roman" w:hAnsi="Times New Roman" w:cs="Times New Roman"/>
          <w:sz w:val="24"/>
        </w:rPr>
        <w:t>.</w:t>
      </w:r>
    </w:p>
    <w:p w14:paraId="2D970D7C" w14:textId="77777777" w:rsidR="00AB3A99" w:rsidRDefault="00AB3A99" w:rsidP="008F0729">
      <w:pPr>
        <w:jc w:val="both"/>
        <w:rPr>
          <w:rFonts w:ascii="Times New Roman" w:hAnsi="Times New Roman" w:cs="Times New Roman"/>
          <w:sz w:val="24"/>
        </w:rPr>
      </w:pPr>
    </w:p>
    <w:p w14:paraId="1A80C5BB" w14:textId="77777777" w:rsidR="00AB3A99" w:rsidRPr="00426D51" w:rsidRDefault="00AB3A99" w:rsidP="008F0729">
      <w:pPr>
        <w:pStyle w:val="PargrafodaLista"/>
        <w:numPr>
          <w:ilvl w:val="0"/>
          <w:numId w:val="6"/>
        </w:numPr>
        <w:spacing w:line="360" w:lineRule="auto"/>
        <w:ind w:left="0" w:firstLine="0"/>
        <w:jc w:val="both"/>
        <w:rPr>
          <w:rFonts w:ascii="Times New Roman" w:hAnsi="Times New Roman" w:cs="Times New Roman"/>
          <w:b/>
          <w:bCs/>
          <w:sz w:val="24"/>
          <w:u w:val="single"/>
        </w:rPr>
      </w:pPr>
      <w:r w:rsidRPr="00426D51">
        <w:rPr>
          <w:rFonts w:ascii="Times New Roman" w:hAnsi="Times New Roman" w:cs="Times New Roman"/>
          <w:b/>
          <w:bCs/>
          <w:sz w:val="24"/>
          <w:u w:val="single"/>
        </w:rPr>
        <w:t>PRAZO DE VIGÊNCIA</w:t>
      </w:r>
    </w:p>
    <w:p w14:paraId="278D7724" w14:textId="456E9993" w:rsidR="00551461" w:rsidRPr="00262BDD" w:rsidRDefault="00AB3A99" w:rsidP="00262BDD">
      <w:pPr>
        <w:pStyle w:val="PargrafodaLista"/>
        <w:numPr>
          <w:ilvl w:val="1"/>
          <w:numId w:val="6"/>
        </w:numPr>
        <w:spacing w:after="120" w:line="360" w:lineRule="auto"/>
        <w:ind w:left="0" w:firstLine="0"/>
        <w:jc w:val="both"/>
        <w:rPr>
          <w:rFonts w:ascii="Times New Roman" w:hAnsi="Times New Roman" w:cs="Times New Roman"/>
          <w:sz w:val="24"/>
        </w:rPr>
      </w:pPr>
      <w:r w:rsidRPr="00682D79">
        <w:rPr>
          <w:rFonts w:ascii="Times New Roman" w:hAnsi="Times New Roman" w:cs="Times New Roman"/>
          <w:iCs/>
          <w:sz w:val="24"/>
        </w:rPr>
        <w:t>O prazo de vigência da contrataç</w:t>
      </w:r>
      <w:r w:rsidRPr="00682D79">
        <w:rPr>
          <w:rFonts w:ascii="Times New Roman" w:hAnsi="Times New Roman" w:cs="Times New Roman"/>
          <w:sz w:val="24"/>
        </w:rPr>
        <w:t xml:space="preserve">ão é de </w:t>
      </w:r>
      <w:r w:rsidR="00410E0B" w:rsidRPr="00682D79">
        <w:rPr>
          <w:rFonts w:ascii="Times New Roman" w:hAnsi="Times New Roman" w:cs="Times New Roman"/>
          <w:sz w:val="24"/>
        </w:rPr>
        <w:t>1</w:t>
      </w:r>
      <w:r w:rsidR="006D5683" w:rsidRPr="00682D79">
        <w:rPr>
          <w:rFonts w:ascii="Times New Roman" w:hAnsi="Times New Roman" w:cs="Times New Roman"/>
          <w:sz w:val="24"/>
        </w:rPr>
        <w:t>2</w:t>
      </w:r>
      <w:r w:rsidR="00B24B11" w:rsidRPr="00682D79">
        <w:rPr>
          <w:rFonts w:ascii="Times New Roman" w:hAnsi="Times New Roman" w:cs="Times New Roman"/>
          <w:sz w:val="24"/>
        </w:rPr>
        <w:t xml:space="preserve"> (</w:t>
      </w:r>
      <w:r w:rsidR="006D5683" w:rsidRPr="00682D79">
        <w:rPr>
          <w:rFonts w:ascii="Times New Roman" w:hAnsi="Times New Roman" w:cs="Times New Roman"/>
          <w:sz w:val="24"/>
        </w:rPr>
        <w:t>doze</w:t>
      </w:r>
      <w:r w:rsidR="00410E0B" w:rsidRPr="00682D79">
        <w:rPr>
          <w:rFonts w:ascii="Times New Roman" w:hAnsi="Times New Roman" w:cs="Times New Roman"/>
          <w:sz w:val="24"/>
        </w:rPr>
        <w:t>)</w:t>
      </w:r>
      <w:r w:rsidRPr="00682D79">
        <w:rPr>
          <w:rFonts w:ascii="Times New Roman" w:hAnsi="Times New Roman" w:cs="Times New Roman"/>
          <w:sz w:val="24"/>
        </w:rPr>
        <w:t xml:space="preserve"> </w:t>
      </w:r>
      <w:r w:rsidR="006D5683" w:rsidRPr="00682D79">
        <w:rPr>
          <w:rFonts w:ascii="Times New Roman" w:hAnsi="Times New Roman" w:cs="Times New Roman"/>
          <w:sz w:val="24"/>
        </w:rPr>
        <w:t xml:space="preserve">meses </w:t>
      </w:r>
      <w:r w:rsidRPr="00682D79">
        <w:rPr>
          <w:rFonts w:ascii="Times New Roman" w:hAnsi="Times New Roman" w:cs="Times New Roman"/>
          <w:sz w:val="24"/>
        </w:rPr>
        <w:t>contados da assinatura do instrumento contratual, na forma do art. 105 da Lei Federal n.º 14.133, de 202</w:t>
      </w:r>
      <w:r w:rsidR="00556570" w:rsidRPr="00682D79">
        <w:rPr>
          <w:rFonts w:ascii="Times New Roman" w:hAnsi="Times New Roman" w:cs="Times New Roman"/>
          <w:sz w:val="24"/>
        </w:rPr>
        <w:t>1</w:t>
      </w:r>
      <w:r w:rsidRPr="00682D79">
        <w:rPr>
          <w:rFonts w:ascii="Times New Roman" w:hAnsi="Times New Roman" w:cs="Times New Roman"/>
          <w:sz w:val="24"/>
        </w:rPr>
        <w:t>.</w:t>
      </w:r>
      <w:r w:rsidR="00556570" w:rsidRPr="00682D79">
        <w:rPr>
          <w:rFonts w:ascii="Times New Roman" w:hAnsi="Times New Roman" w:cs="Times New Roman"/>
          <w:sz w:val="24"/>
        </w:rPr>
        <w:t xml:space="preserve"> O prazo de 12 (doze) meses justifica-se pela cobertura no período dos equipamentos uma vez que são utilizados cotidianamente nas rotinas do atendimento hospitalar.</w:t>
      </w:r>
    </w:p>
    <w:p w14:paraId="62F5816D" w14:textId="77777777" w:rsidR="00AB3A99" w:rsidRPr="00C34A2A" w:rsidRDefault="00AB3A99" w:rsidP="008F0729">
      <w:pPr>
        <w:jc w:val="both"/>
        <w:rPr>
          <w:rFonts w:ascii="Times New Roman" w:hAnsi="Times New Roman" w:cs="Times New Roman"/>
          <w:sz w:val="24"/>
        </w:rPr>
      </w:pPr>
    </w:p>
    <w:p w14:paraId="4D92CDE3" w14:textId="47EE339A" w:rsidR="00AB3A99" w:rsidRPr="00426D51" w:rsidRDefault="007A01E0" w:rsidP="008F0729">
      <w:pPr>
        <w:pStyle w:val="PargrafodaLista"/>
        <w:numPr>
          <w:ilvl w:val="0"/>
          <w:numId w:val="6"/>
        </w:numPr>
        <w:spacing w:line="360" w:lineRule="auto"/>
        <w:ind w:left="0" w:firstLine="0"/>
        <w:jc w:val="both"/>
        <w:rPr>
          <w:rFonts w:ascii="Times New Roman" w:hAnsi="Times New Roman" w:cs="Times New Roman"/>
          <w:b/>
          <w:bCs/>
          <w:sz w:val="24"/>
          <w:u w:val="single"/>
        </w:rPr>
      </w:pPr>
      <w:r>
        <w:rPr>
          <w:rFonts w:ascii="Times New Roman" w:hAnsi="Times New Roman" w:cs="Times New Roman"/>
          <w:b/>
          <w:bCs/>
          <w:sz w:val="24"/>
          <w:u w:val="single"/>
        </w:rPr>
        <w:t>MODELO DE EXECUÇÃO DO OBJETO</w:t>
      </w:r>
    </w:p>
    <w:p w14:paraId="60544A89" w14:textId="77777777" w:rsidR="004F0393" w:rsidRPr="00682D79" w:rsidRDefault="007A01E0" w:rsidP="008F0729">
      <w:pPr>
        <w:pStyle w:val="PargrafodaLista"/>
        <w:numPr>
          <w:ilvl w:val="1"/>
          <w:numId w:val="6"/>
        </w:numPr>
        <w:spacing w:after="120" w:line="360" w:lineRule="auto"/>
        <w:ind w:left="0" w:firstLine="0"/>
        <w:jc w:val="both"/>
        <w:rPr>
          <w:rFonts w:ascii="Times New Roman" w:hAnsi="Times New Roman" w:cs="Times New Roman"/>
          <w:sz w:val="24"/>
        </w:rPr>
      </w:pPr>
      <w:r w:rsidRPr="00682D79">
        <w:rPr>
          <w:rFonts w:ascii="Times New Roman" w:hAnsi="Times New Roman" w:cs="Times New Roman"/>
          <w:sz w:val="24"/>
        </w:rPr>
        <w:t>Condições de Execução</w:t>
      </w:r>
    </w:p>
    <w:p w14:paraId="3A832A83" w14:textId="77777777" w:rsidR="004F0393" w:rsidRPr="00682D79" w:rsidRDefault="007A01E0" w:rsidP="008F0729">
      <w:pPr>
        <w:pStyle w:val="PargrafodaLista"/>
        <w:numPr>
          <w:ilvl w:val="2"/>
          <w:numId w:val="6"/>
        </w:numPr>
        <w:spacing w:after="120" w:line="360" w:lineRule="auto"/>
        <w:jc w:val="both"/>
        <w:rPr>
          <w:rFonts w:ascii="Times New Roman" w:hAnsi="Times New Roman" w:cs="Times New Roman"/>
          <w:sz w:val="24"/>
        </w:rPr>
      </w:pPr>
      <w:r w:rsidRPr="00682D79">
        <w:rPr>
          <w:rFonts w:ascii="Times New Roman" w:hAnsi="Times New Roman" w:cs="Times New Roman"/>
          <w:sz w:val="24"/>
        </w:rPr>
        <w:t>A execução do objeto seguirá a seguinte dinâmica:</w:t>
      </w:r>
    </w:p>
    <w:p w14:paraId="34655684" w14:textId="54CE641A" w:rsidR="007A01E0" w:rsidRPr="00410E0B" w:rsidRDefault="004F0393" w:rsidP="008F0729">
      <w:pPr>
        <w:pStyle w:val="PargrafodaLista"/>
        <w:numPr>
          <w:ilvl w:val="3"/>
          <w:numId w:val="6"/>
        </w:numPr>
        <w:spacing w:after="120" w:line="360" w:lineRule="auto"/>
        <w:ind w:left="567" w:firstLine="1"/>
        <w:jc w:val="both"/>
        <w:rPr>
          <w:rFonts w:ascii="Times New Roman" w:hAnsi="Times New Roman" w:cs="Times New Roman"/>
          <w:b/>
          <w:bCs/>
          <w:color w:val="000000" w:themeColor="text1"/>
          <w:sz w:val="24"/>
        </w:rPr>
      </w:pPr>
      <w:r>
        <w:rPr>
          <w:rFonts w:ascii="Times New Roman" w:hAnsi="Times New Roman" w:cs="Times New Roman"/>
          <w:b/>
          <w:bCs/>
          <w:sz w:val="24"/>
        </w:rPr>
        <w:t xml:space="preserve"> </w:t>
      </w:r>
      <w:r w:rsidR="007A01E0" w:rsidRPr="00682D79">
        <w:rPr>
          <w:rFonts w:ascii="Times New Roman" w:hAnsi="Times New Roman" w:cs="Times New Roman"/>
          <w:sz w:val="24"/>
        </w:rPr>
        <w:t>Início da execução do objeto</w:t>
      </w:r>
      <w:r w:rsidR="007A01E0" w:rsidRPr="004F0393">
        <w:rPr>
          <w:rFonts w:ascii="Times New Roman" w:hAnsi="Times New Roman" w:cs="Times New Roman"/>
          <w:sz w:val="24"/>
        </w:rPr>
        <w:t xml:space="preserve">: </w:t>
      </w:r>
      <w:r w:rsidR="00410E0B" w:rsidRPr="00410E0B">
        <w:rPr>
          <w:rFonts w:ascii="Times New Roman" w:hAnsi="Times New Roman" w:cs="Times New Roman"/>
          <w:color w:val="000000" w:themeColor="text1"/>
          <w:sz w:val="24"/>
        </w:rPr>
        <w:t>5</w:t>
      </w:r>
      <w:r w:rsidR="007A01E0" w:rsidRPr="00410E0B">
        <w:rPr>
          <w:rFonts w:ascii="Times New Roman" w:hAnsi="Times New Roman" w:cs="Times New Roman"/>
          <w:color w:val="000000" w:themeColor="text1"/>
          <w:sz w:val="24"/>
        </w:rPr>
        <w:t xml:space="preserve"> (</w:t>
      </w:r>
      <w:r w:rsidR="00410E0B" w:rsidRPr="00410E0B">
        <w:rPr>
          <w:rFonts w:ascii="Times New Roman" w:hAnsi="Times New Roman" w:cs="Times New Roman"/>
          <w:color w:val="000000" w:themeColor="text1"/>
          <w:sz w:val="24"/>
        </w:rPr>
        <w:t>Cinco</w:t>
      </w:r>
      <w:r w:rsidR="007A01E0" w:rsidRPr="00410E0B">
        <w:rPr>
          <w:rFonts w:ascii="Times New Roman" w:hAnsi="Times New Roman" w:cs="Times New Roman"/>
          <w:color w:val="000000" w:themeColor="text1"/>
          <w:sz w:val="24"/>
        </w:rPr>
        <w:t>) dias da emissão da ordem de serviço.</w:t>
      </w:r>
    </w:p>
    <w:p w14:paraId="195A1675" w14:textId="77777777" w:rsidR="004F0393" w:rsidRPr="00F46B83" w:rsidRDefault="00825ED2" w:rsidP="008F0729">
      <w:pPr>
        <w:pStyle w:val="PargrafodaLista"/>
        <w:numPr>
          <w:ilvl w:val="1"/>
          <w:numId w:val="6"/>
        </w:numPr>
        <w:spacing w:after="120" w:line="360" w:lineRule="auto"/>
        <w:ind w:left="0" w:firstLine="0"/>
        <w:jc w:val="both"/>
        <w:rPr>
          <w:rFonts w:ascii="Times New Roman" w:eastAsiaTheme="majorEastAsia" w:hAnsi="Times New Roman" w:cs="Times New Roman"/>
          <w:sz w:val="24"/>
        </w:rPr>
      </w:pPr>
      <w:r w:rsidRPr="00F46B83">
        <w:rPr>
          <w:rFonts w:ascii="Times New Roman" w:eastAsiaTheme="majorEastAsia" w:hAnsi="Times New Roman" w:cs="Times New Roman"/>
          <w:sz w:val="24"/>
        </w:rPr>
        <w:t>Especificação da garantia do serviço (art. 40, §1º, inciso III, da Lei nº 14.133, de 2021):</w:t>
      </w:r>
    </w:p>
    <w:p w14:paraId="39D8D96F" w14:textId="301C5435" w:rsidR="00426D51" w:rsidRPr="004F0393" w:rsidRDefault="00535267" w:rsidP="004F0393">
      <w:pPr>
        <w:pStyle w:val="PargrafodaLista"/>
        <w:numPr>
          <w:ilvl w:val="2"/>
          <w:numId w:val="6"/>
        </w:numPr>
        <w:spacing w:after="120" w:line="360" w:lineRule="auto"/>
        <w:ind w:left="567" w:firstLine="0"/>
        <w:jc w:val="both"/>
        <w:rPr>
          <w:rFonts w:ascii="Times New Roman" w:eastAsiaTheme="majorEastAsia" w:hAnsi="Times New Roman" w:cs="Times New Roman"/>
          <w:b/>
          <w:bCs/>
          <w:sz w:val="24"/>
        </w:rPr>
      </w:pPr>
      <w:r w:rsidRPr="004F0393">
        <w:rPr>
          <w:rFonts w:ascii="Times New Roman" w:eastAsiaTheme="majorEastAsia" w:hAnsi="Times New Roman" w:cs="Times New Roman"/>
          <w:sz w:val="24"/>
        </w:rPr>
        <w:t>O prazo de garantia é aquele estabelecido na Lei nº 8.078, de 11 de setembro de 1990 (Código de Defesa do Consumidor).</w:t>
      </w:r>
    </w:p>
    <w:p w14:paraId="7899479C" w14:textId="77777777" w:rsidR="004F0393" w:rsidRPr="00F46B83" w:rsidRDefault="00637764" w:rsidP="004F0393">
      <w:pPr>
        <w:pStyle w:val="PargrafodaLista"/>
        <w:numPr>
          <w:ilvl w:val="1"/>
          <w:numId w:val="6"/>
        </w:numPr>
        <w:spacing w:after="120" w:line="360" w:lineRule="auto"/>
        <w:ind w:left="0" w:firstLine="0"/>
        <w:jc w:val="both"/>
        <w:rPr>
          <w:rFonts w:ascii="Times New Roman" w:eastAsiaTheme="majorEastAsia" w:hAnsi="Times New Roman" w:cs="Times New Roman"/>
          <w:sz w:val="24"/>
        </w:rPr>
      </w:pPr>
      <w:r w:rsidRPr="00F46B83">
        <w:rPr>
          <w:rFonts w:ascii="Times New Roman" w:eastAsiaTheme="majorEastAsia" w:hAnsi="Times New Roman" w:cs="Times New Roman"/>
          <w:sz w:val="24"/>
        </w:rPr>
        <w:t>Procedimentos de transição e finalização do contrato:</w:t>
      </w:r>
    </w:p>
    <w:p w14:paraId="31E199EB" w14:textId="04B355AD" w:rsidR="00637764" w:rsidRPr="004F0393" w:rsidRDefault="00637764" w:rsidP="00410E0B">
      <w:pPr>
        <w:pStyle w:val="PargrafodaLista"/>
        <w:spacing w:after="120" w:line="360" w:lineRule="auto"/>
        <w:ind w:left="426"/>
        <w:jc w:val="both"/>
        <w:rPr>
          <w:rFonts w:ascii="Times New Roman" w:eastAsiaTheme="majorEastAsia" w:hAnsi="Times New Roman" w:cs="Times New Roman"/>
          <w:color w:val="FF0000"/>
          <w:sz w:val="24"/>
        </w:rPr>
      </w:pPr>
    </w:p>
    <w:p w14:paraId="44519740" w14:textId="77777777" w:rsidR="00637764" w:rsidRPr="004F0393" w:rsidRDefault="00637764" w:rsidP="004F0393">
      <w:pPr>
        <w:pStyle w:val="PargrafodaLista"/>
        <w:numPr>
          <w:ilvl w:val="2"/>
          <w:numId w:val="6"/>
        </w:numPr>
        <w:spacing w:after="120" w:line="360" w:lineRule="auto"/>
        <w:jc w:val="both"/>
        <w:rPr>
          <w:rFonts w:ascii="Times New Roman" w:eastAsiaTheme="majorEastAsia" w:hAnsi="Times New Roman" w:cs="Times New Roman"/>
          <w:color w:val="FF0000"/>
          <w:sz w:val="24"/>
        </w:rPr>
      </w:pPr>
      <w:r w:rsidRPr="004F0393">
        <w:rPr>
          <w:rFonts w:ascii="Times New Roman" w:eastAsiaTheme="majorEastAsia" w:hAnsi="Times New Roman" w:cs="Times New Roman"/>
          <w:sz w:val="24"/>
        </w:rPr>
        <w:t>Não serão necessários procedimentos de transição e finalização do contrato devido às características do objeto</w:t>
      </w:r>
      <w:r w:rsidRPr="004F0393">
        <w:rPr>
          <w:rFonts w:ascii="Times New Roman" w:eastAsiaTheme="majorEastAsia" w:hAnsi="Times New Roman" w:cs="Times New Roman"/>
          <w:color w:val="FF0000"/>
          <w:sz w:val="24"/>
        </w:rPr>
        <w:t>.</w:t>
      </w:r>
    </w:p>
    <w:p w14:paraId="2C84CACD" w14:textId="77777777" w:rsidR="00535267" w:rsidRPr="00637764" w:rsidRDefault="00535267" w:rsidP="00637764">
      <w:pPr>
        <w:pStyle w:val="PargrafodaLista"/>
        <w:spacing w:after="120" w:line="360" w:lineRule="auto"/>
        <w:ind w:left="0"/>
        <w:jc w:val="both"/>
        <w:rPr>
          <w:rFonts w:ascii="Times New Roman" w:eastAsiaTheme="majorEastAsia" w:hAnsi="Times New Roman" w:cs="Times New Roman"/>
          <w:sz w:val="24"/>
        </w:rPr>
      </w:pPr>
    </w:p>
    <w:p w14:paraId="74510882" w14:textId="126077F2" w:rsidR="00535267" w:rsidRPr="00426D51" w:rsidRDefault="00EE601D" w:rsidP="004F0393">
      <w:pPr>
        <w:pStyle w:val="PargrafodaLista"/>
        <w:numPr>
          <w:ilvl w:val="0"/>
          <w:numId w:val="6"/>
        </w:numPr>
        <w:spacing w:line="360" w:lineRule="auto"/>
        <w:ind w:left="0" w:firstLine="0"/>
        <w:jc w:val="both"/>
        <w:rPr>
          <w:rFonts w:ascii="Times New Roman" w:hAnsi="Times New Roman" w:cs="Times New Roman"/>
          <w:b/>
          <w:bCs/>
          <w:sz w:val="24"/>
          <w:u w:val="single"/>
        </w:rPr>
      </w:pPr>
      <w:r>
        <w:rPr>
          <w:rFonts w:ascii="Times New Roman" w:hAnsi="Times New Roman" w:cs="Times New Roman"/>
          <w:b/>
          <w:bCs/>
          <w:sz w:val="24"/>
          <w:u w:val="single"/>
        </w:rPr>
        <w:t>MODELO DE GESTÃO DO CONTRATO</w:t>
      </w:r>
    </w:p>
    <w:p w14:paraId="36492000" w14:textId="77777777" w:rsidR="00CE0485" w:rsidRDefault="00EE601D" w:rsidP="004425EB">
      <w:pPr>
        <w:pStyle w:val="PargrafodaLista"/>
        <w:numPr>
          <w:ilvl w:val="1"/>
          <w:numId w:val="6"/>
        </w:numPr>
        <w:spacing w:after="120" w:line="360" w:lineRule="auto"/>
        <w:ind w:left="0" w:firstLine="0"/>
        <w:jc w:val="both"/>
        <w:rPr>
          <w:rFonts w:ascii="Times New Roman" w:hAnsi="Times New Roman" w:cs="Times New Roman"/>
          <w:sz w:val="24"/>
        </w:rPr>
      </w:pPr>
      <w:r w:rsidRPr="00EE601D">
        <w:rPr>
          <w:rFonts w:ascii="Times New Roman" w:hAnsi="Times New Roman" w:cs="Times New Roman"/>
          <w:sz w:val="24"/>
        </w:rPr>
        <w:t>O contrato deverá ser executado fielmente pelas partes, de acordo com as cláusulas avençadas</w:t>
      </w:r>
      <w:r>
        <w:rPr>
          <w:rFonts w:ascii="Times New Roman" w:hAnsi="Times New Roman" w:cs="Times New Roman"/>
          <w:sz w:val="24"/>
        </w:rPr>
        <w:t xml:space="preserve">, </w:t>
      </w:r>
      <w:r w:rsidRPr="00EE601D">
        <w:rPr>
          <w:rFonts w:ascii="Times New Roman" w:hAnsi="Times New Roman" w:cs="Times New Roman"/>
          <w:sz w:val="24"/>
        </w:rPr>
        <w:t xml:space="preserve">as normas da Lei nº 14.133, de 2021, </w:t>
      </w:r>
      <w:r>
        <w:rPr>
          <w:rFonts w:ascii="Times New Roman" w:hAnsi="Times New Roman" w:cs="Times New Roman"/>
          <w:sz w:val="24"/>
        </w:rPr>
        <w:t>as normas do Decreto Municipal n.º 517, de 2023 e,</w:t>
      </w:r>
      <w:r w:rsidRPr="00EE601D">
        <w:rPr>
          <w:rFonts w:ascii="Times New Roman" w:hAnsi="Times New Roman" w:cs="Times New Roman"/>
          <w:sz w:val="24"/>
        </w:rPr>
        <w:t xml:space="preserve"> cada parte responderá pelas consequências de sua inexecução total ou parcial</w:t>
      </w:r>
      <w:r>
        <w:rPr>
          <w:rFonts w:ascii="Times New Roman" w:hAnsi="Times New Roman" w:cs="Times New Roman"/>
          <w:sz w:val="24"/>
        </w:rPr>
        <w:t>.</w:t>
      </w:r>
    </w:p>
    <w:p w14:paraId="5D18BCC9" w14:textId="77777777" w:rsidR="00CE0485" w:rsidRDefault="00EE601D" w:rsidP="004425EB">
      <w:pPr>
        <w:pStyle w:val="PargrafodaLista"/>
        <w:numPr>
          <w:ilvl w:val="1"/>
          <w:numId w:val="6"/>
        </w:numPr>
        <w:spacing w:after="120" w:line="360" w:lineRule="auto"/>
        <w:ind w:left="0" w:firstLine="0"/>
        <w:jc w:val="both"/>
        <w:rPr>
          <w:rFonts w:ascii="Times New Roman" w:hAnsi="Times New Roman" w:cs="Times New Roman"/>
          <w:sz w:val="24"/>
        </w:rPr>
      </w:pPr>
      <w:r w:rsidRPr="00CE0485">
        <w:rPr>
          <w:rFonts w:ascii="Times New Roman" w:hAnsi="Times New Roman" w:cs="Times New Roman"/>
          <w:sz w:val="24"/>
        </w:rPr>
        <w:t xml:space="preserve">Em caso de impedimento, ordem de paralisação ou suspensão do contrato, o cronograma de execução será prorrogado automaticamente pelo tempo correspondente, </w:t>
      </w:r>
      <w:r w:rsidR="00592432" w:rsidRPr="00CE0485">
        <w:rPr>
          <w:rFonts w:ascii="Times New Roman" w:hAnsi="Times New Roman" w:cs="Times New Roman"/>
          <w:sz w:val="24"/>
        </w:rPr>
        <w:t>mediante termo aditivo.</w:t>
      </w:r>
    </w:p>
    <w:p w14:paraId="65464950" w14:textId="77777777" w:rsidR="00CE0485" w:rsidRDefault="00EE601D" w:rsidP="004425EB">
      <w:pPr>
        <w:pStyle w:val="PargrafodaLista"/>
        <w:numPr>
          <w:ilvl w:val="1"/>
          <w:numId w:val="6"/>
        </w:numPr>
        <w:spacing w:after="120" w:line="360" w:lineRule="auto"/>
        <w:ind w:left="0" w:firstLine="0"/>
        <w:jc w:val="both"/>
        <w:rPr>
          <w:rFonts w:ascii="Times New Roman" w:hAnsi="Times New Roman" w:cs="Times New Roman"/>
          <w:sz w:val="24"/>
        </w:rPr>
      </w:pPr>
      <w:r w:rsidRPr="00CE0485">
        <w:rPr>
          <w:rFonts w:ascii="Times New Roman" w:hAnsi="Times New Roman" w:cs="Times New Roman"/>
          <w:sz w:val="24"/>
        </w:rPr>
        <w:t>O órgão ou entidade poderá convocar representante da empresa para adoção de providências que devam ser cumpridas de imediato.</w:t>
      </w:r>
    </w:p>
    <w:p w14:paraId="414DB176" w14:textId="77777777" w:rsidR="00CE0485" w:rsidRDefault="00EE601D" w:rsidP="004425EB">
      <w:pPr>
        <w:pStyle w:val="PargrafodaLista"/>
        <w:numPr>
          <w:ilvl w:val="1"/>
          <w:numId w:val="6"/>
        </w:numPr>
        <w:spacing w:after="120" w:line="360" w:lineRule="auto"/>
        <w:ind w:left="0" w:firstLine="0"/>
        <w:jc w:val="both"/>
        <w:rPr>
          <w:rFonts w:ascii="Times New Roman" w:hAnsi="Times New Roman" w:cs="Times New Roman"/>
          <w:sz w:val="24"/>
        </w:rPr>
      </w:pPr>
      <w:r w:rsidRPr="00CE0485">
        <w:rPr>
          <w:rFonts w:ascii="Times New Roman" w:hAnsi="Times New Roman" w:cs="Times New Roman"/>
          <w:sz w:val="24"/>
        </w:rPr>
        <w:t>As comunicações entre o órgão ou entidade e a contratada devem ser realizadas por escrito sempre que o ato exigir tal formalidade, admitindo-se o uso de mensagem eletrônica para esse fim.</w:t>
      </w:r>
    </w:p>
    <w:p w14:paraId="6532A725" w14:textId="77777777" w:rsidR="00CE0485" w:rsidRDefault="00EE601D" w:rsidP="004425EB">
      <w:pPr>
        <w:pStyle w:val="PargrafodaLista"/>
        <w:numPr>
          <w:ilvl w:val="1"/>
          <w:numId w:val="6"/>
        </w:numPr>
        <w:spacing w:after="120" w:line="360" w:lineRule="auto"/>
        <w:ind w:left="0" w:firstLine="0"/>
        <w:jc w:val="both"/>
        <w:rPr>
          <w:rFonts w:ascii="Times New Roman" w:hAnsi="Times New Roman" w:cs="Times New Roman"/>
          <w:sz w:val="24"/>
        </w:rPr>
      </w:pPr>
      <w:r w:rsidRPr="00CE0485">
        <w:rPr>
          <w:rFonts w:ascii="Times New Roman" w:hAnsi="Times New Roman" w:cs="Times New Roman"/>
          <w:sz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CD8D363" w14:textId="19A7F3DB" w:rsidR="00CE0485" w:rsidRDefault="00535267" w:rsidP="004425EB">
      <w:pPr>
        <w:pStyle w:val="PargrafodaLista"/>
        <w:numPr>
          <w:ilvl w:val="1"/>
          <w:numId w:val="6"/>
        </w:numPr>
        <w:spacing w:after="120" w:line="360" w:lineRule="auto"/>
        <w:ind w:left="0" w:firstLine="0"/>
        <w:jc w:val="both"/>
        <w:rPr>
          <w:rFonts w:ascii="Times New Roman" w:hAnsi="Times New Roman" w:cs="Times New Roman"/>
          <w:sz w:val="24"/>
        </w:rPr>
      </w:pPr>
      <w:r w:rsidRPr="00CE0485">
        <w:rPr>
          <w:rFonts w:ascii="Times New Roman" w:hAnsi="Times New Roman" w:cs="Times New Roman"/>
          <w:sz w:val="24"/>
        </w:rPr>
        <w:t>A execução do contrato deverá ser acompanhada e fiscalizada pelo(s) fiscal(</w:t>
      </w:r>
      <w:proofErr w:type="spellStart"/>
      <w:r w:rsidRPr="00CE0485">
        <w:rPr>
          <w:rFonts w:ascii="Times New Roman" w:hAnsi="Times New Roman" w:cs="Times New Roman"/>
          <w:sz w:val="24"/>
        </w:rPr>
        <w:t>is</w:t>
      </w:r>
      <w:proofErr w:type="spellEnd"/>
      <w:r w:rsidRPr="00CE0485">
        <w:rPr>
          <w:rFonts w:ascii="Times New Roman" w:hAnsi="Times New Roman" w:cs="Times New Roman"/>
          <w:sz w:val="24"/>
        </w:rPr>
        <w:t>) do contrato, ou pelos respectivos substitutos (Lei n.º 14.133, de 2021, art. 117, caput</w:t>
      </w:r>
      <w:r w:rsidR="002935F5" w:rsidRPr="00CE0485">
        <w:rPr>
          <w:rFonts w:ascii="Times New Roman" w:hAnsi="Times New Roman" w:cs="Times New Roman"/>
          <w:sz w:val="24"/>
        </w:rPr>
        <w:t>), para</w:t>
      </w:r>
      <w:r w:rsidRPr="00CE0485">
        <w:rPr>
          <w:rFonts w:ascii="Times New Roman" w:eastAsia="MS Mincho" w:hAnsi="Times New Roman" w:cs="Times New Roman"/>
          <w:sz w:val="24"/>
        </w:rPr>
        <w:t xml:space="preserve"> que sejam cumpridas todas as condições estabelecidas no contrato, de modo a assegurar os melhores resultados para a</w:t>
      </w:r>
      <w:r w:rsidR="00426D51" w:rsidRPr="00CE0485">
        <w:rPr>
          <w:rFonts w:ascii="Times New Roman" w:hAnsi="Times New Roman" w:cs="Times New Roman"/>
          <w:sz w:val="24"/>
        </w:rPr>
        <w:t xml:space="preserve"> </w:t>
      </w:r>
      <w:r w:rsidRPr="00CE0485">
        <w:rPr>
          <w:rFonts w:ascii="Times New Roman" w:eastAsia="MS Mincho" w:hAnsi="Times New Roman" w:cs="Times New Roman"/>
          <w:sz w:val="24"/>
        </w:rPr>
        <w:t>Administração, com a conferência das notas fiscais e das documentações exigidas para o pagamento e, após o ateste, que certifica o recebimento provisório, encaminhar ao gestor de contrato para ratificação.</w:t>
      </w:r>
      <w:r w:rsidRPr="00CE0485">
        <w:rPr>
          <w:rFonts w:ascii="Times New Roman" w:hAnsi="Times New Roman" w:cs="Times New Roman"/>
          <w:sz w:val="24"/>
        </w:rPr>
        <w:t xml:space="preserve"> (Decreto Municipal n.º 517, de 2023, art. 10, VI).</w:t>
      </w:r>
    </w:p>
    <w:p w14:paraId="1D50FF5F" w14:textId="77777777" w:rsidR="00CE0485" w:rsidRDefault="00535267" w:rsidP="004425EB">
      <w:pPr>
        <w:pStyle w:val="PargrafodaLista"/>
        <w:numPr>
          <w:ilvl w:val="1"/>
          <w:numId w:val="6"/>
        </w:numPr>
        <w:spacing w:after="120" w:line="360" w:lineRule="auto"/>
        <w:ind w:left="0" w:firstLine="0"/>
        <w:jc w:val="both"/>
        <w:rPr>
          <w:rFonts w:ascii="Times New Roman" w:hAnsi="Times New Roman" w:cs="Times New Roman"/>
          <w:sz w:val="24"/>
        </w:rPr>
      </w:pPr>
      <w:r w:rsidRPr="00CE0485">
        <w:rPr>
          <w:rFonts w:ascii="Times New Roman" w:eastAsia="MS Mincho" w:hAnsi="Times New Roman" w:cs="Times New Roman"/>
          <w:sz w:val="24"/>
        </w:rPr>
        <w:t xml:space="preserve">O </w:t>
      </w:r>
      <w:r w:rsidR="00CE0485" w:rsidRPr="00CE0485">
        <w:rPr>
          <w:rFonts w:ascii="Times New Roman" w:eastAsia="MS Mincho" w:hAnsi="Times New Roman" w:cs="Times New Roman"/>
          <w:sz w:val="24"/>
        </w:rPr>
        <w:t>fiscal do</w:t>
      </w:r>
      <w:r w:rsidRPr="00CE0485">
        <w:rPr>
          <w:rFonts w:ascii="Times New Roman" w:eastAsia="MS Mincho" w:hAnsi="Times New Roman" w:cs="Times New Roman"/>
          <w:sz w:val="24"/>
        </w:rPr>
        <w:t xml:space="preserve"> </w:t>
      </w:r>
      <w:r w:rsidR="00CE0485" w:rsidRPr="00CE0485">
        <w:rPr>
          <w:rFonts w:ascii="Times New Roman" w:eastAsia="MS Mincho" w:hAnsi="Times New Roman" w:cs="Times New Roman"/>
          <w:sz w:val="24"/>
        </w:rPr>
        <w:t>contrato deverá</w:t>
      </w:r>
      <w:r w:rsidR="004425EB" w:rsidRPr="00CE0485">
        <w:rPr>
          <w:rFonts w:ascii="Times New Roman" w:eastAsia="MS Mincho" w:hAnsi="Times New Roman" w:cs="Times New Roman"/>
          <w:sz w:val="24"/>
        </w:rPr>
        <w:t>:</w:t>
      </w:r>
    </w:p>
    <w:p w14:paraId="5BAFEFBB" w14:textId="06DCF8B5" w:rsidR="00CE0485" w:rsidRDefault="00CE0485" w:rsidP="00CE0485">
      <w:pPr>
        <w:pStyle w:val="PargrafodaLista"/>
        <w:numPr>
          <w:ilvl w:val="2"/>
          <w:numId w:val="6"/>
        </w:numPr>
        <w:spacing w:after="120" w:line="360" w:lineRule="auto"/>
        <w:ind w:left="426" w:firstLine="0"/>
        <w:jc w:val="both"/>
        <w:rPr>
          <w:rFonts w:ascii="Times New Roman" w:hAnsi="Times New Roman" w:cs="Times New Roman"/>
          <w:sz w:val="24"/>
        </w:rPr>
      </w:pPr>
      <w:r>
        <w:rPr>
          <w:rFonts w:ascii="Times New Roman" w:eastAsia="MS Mincho" w:hAnsi="Times New Roman" w:cs="Times New Roman"/>
          <w:sz w:val="24"/>
        </w:rPr>
        <w:lastRenderedPageBreak/>
        <w:t>A</w:t>
      </w:r>
      <w:r w:rsidRPr="00CE0485">
        <w:rPr>
          <w:rFonts w:ascii="Times New Roman" w:eastAsia="MS Mincho" w:hAnsi="Times New Roman" w:cs="Times New Roman"/>
          <w:sz w:val="24"/>
        </w:rPr>
        <w:t>notar</w:t>
      </w:r>
      <w:r w:rsidR="00535267" w:rsidRPr="00CE0485">
        <w:rPr>
          <w:rFonts w:ascii="Times New Roman" w:eastAsia="MS Mincho" w:hAnsi="Times New Roman" w:cs="Times New Roman"/>
          <w:sz w:val="24"/>
        </w:rPr>
        <w:t xml:space="preserve"> no histórico de gerenciamento do contrato todas as ocorrências relacionadas à execução do contrato, com a descrição do que for necessário para a regularização das faltas ou dos defeitos observados e encaminhando os apontamentos à autoridade competente para as providências cabíveis </w:t>
      </w:r>
      <w:r w:rsidR="00535267" w:rsidRPr="00CE0485">
        <w:rPr>
          <w:rFonts w:ascii="Times New Roman" w:hAnsi="Times New Roman" w:cs="Times New Roman"/>
          <w:sz w:val="24"/>
        </w:rPr>
        <w:t>(Lei nº 14.133, de 2021, art. 117, §1º e Decreto Municipal n.º 517, de 2023, art. 10, II)</w:t>
      </w:r>
      <w:r w:rsidR="00C55BF7" w:rsidRPr="00CE0485">
        <w:rPr>
          <w:rFonts w:ascii="Times New Roman" w:hAnsi="Times New Roman" w:cs="Times New Roman"/>
          <w:sz w:val="24"/>
        </w:rPr>
        <w:t xml:space="preserve"> e deverá e</w:t>
      </w:r>
      <w:r w:rsidR="00535267" w:rsidRPr="00CE0485">
        <w:rPr>
          <w:rFonts w:ascii="Times New Roman" w:hAnsi="Times New Roman" w:cs="Times New Roman"/>
          <w:sz w:val="24"/>
        </w:rPr>
        <w:t>mitir notificações para correção de rotinas ou de qualquer inexatidão ou irregularidade constatada, com a definição de prazo para a correção. (Decreto Municipal n.º 517, de 2023, art. 10, III).</w:t>
      </w:r>
    </w:p>
    <w:p w14:paraId="7676D9C7" w14:textId="4E86CC0E" w:rsidR="00CE0485" w:rsidRDefault="00CE0485" w:rsidP="00CE0485">
      <w:pPr>
        <w:pStyle w:val="PargrafodaLista"/>
        <w:numPr>
          <w:ilvl w:val="2"/>
          <w:numId w:val="6"/>
        </w:numPr>
        <w:spacing w:after="120" w:line="360" w:lineRule="auto"/>
        <w:ind w:left="426" w:firstLine="0"/>
        <w:jc w:val="both"/>
        <w:rPr>
          <w:rFonts w:ascii="Times New Roman" w:hAnsi="Times New Roman" w:cs="Times New Roman"/>
          <w:sz w:val="24"/>
        </w:rPr>
      </w:pPr>
      <w:r>
        <w:rPr>
          <w:rFonts w:ascii="Times New Roman" w:hAnsi="Times New Roman" w:cs="Times New Roman"/>
          <w:sz w:val="24"/>
        </w:rPr>
        <w:t>Informar</w:t>
      </w:r>
      <w:r w:rsidR="00535267" w:rsidRPr="00CE0485">
        <w:rPr>
          <w:rFonts w:ascii="Times New Roman" w:hAnsi="Times New Roman" w:cs="Times New Roman"/>
          <w:sz w:val="24"/>
        </w:rPr>
        <w:t xml:space="preserve"> ao gestor do contato, em tempo hábil, a situação que demandar decisão ou adoção de medidas que ultrapassem sua competência, para que adote as medidas necessárias e saneadoras, se for o caso. (Decreto Municipal n.º 517, de 2023, art. 10, IV)</w:t>
      </w:r>
      <w:r w:rsidR="0044708C" w:rsidRPr="00CE0485">
        <w:rPr>
          <w:rFonts w:ascii="Times New Roman" w:hAnsi="Times New Roman" w:cs="Times New Roman"/>
          <w:sz w:val="24"/>
        </w:rPr>
        <w:t>, e também deverá c</w:t>
      </w:r>
      <w:r w:rsidR="00535267" w:rsidRPr="00CE0485">
        <w:rPr>
          <w:rFonts w:ascii="Times New Roman" w:hAnsi="Times New Roman" w:cs="Times New Roman"/>
          <w:sz w:val="24"/>
        </w:rPr>
        <w:t>omunicar imediatamente ao Gestor do Contrato quaisquer ocorrências que possam inviabilizar a execução do contrato nas datas estabelecidas. (Decreto Municipal n.º 517, de 2023, art. 10, V).</w:t>
      </w:r>
    </w:p>
    <w:p w14:paraId="16EE8FEF" w14:textId="6EE959F3" w:rsidR="00FE5B1A" w:rsidRPr="00CE0485" w:rsidRDefault="00CE0485" w:rsidP="00CE0485">
      <w:pPr>
        <w:pStyle w:val="PargrafodaLista"/>
        <w:numPr>
          <w:ilvl w:val="2"/>
          <w:numId w:val="6"/>
        </w:numPr>
        <w:spacing w:after="120" w:line="360" w:lineRule="auto"/>
        <w:ind w:left="426" w:firstLine="0"/>
        <w:jc w:val="both"/>
        <w:rPr>
          <w:rFonts w:ascii="Times New Roman" w:hAnsi="Times New Roman" w:cs="Times New Roman"/>
          <w:sz w:val="24"/>
        </w:rPr>
      </w:pPr>
      <w:r>
        <w:rPr>
          <w:rFonts w:ascii="Times New Roman" w:hAnsi="Times New Roman" w:cs="Times New Roman"/>
          <w:sz w:val="24"/>
        </w:rPr>
        <w:t>C</w:t>
      </w:r>
      <w:r w:rsidR="00535267" w:rsidRPr="00CE0485">
        <w:rPr>
          <w:rFonts w:ascii="Times New Roman" w:hAnsi="Times New Roman" w:cs="Times New Roman"/>
          <w:sz w:val="24"/>
        </w:rPr>
        <w:t>omunicar ao Gestor do Contrato, em tempo hábil, o término do contrato sob sua responsabilidade, com vistas à renovação tempestiva ou à prorrogação contratual (Decreto Municipal n.º 517, de 2023, art. 10, VII).</w:t>
      </w:r>
    </w:p>
    <w:p w14:paraId="21AE8A08" w14:textId="12C7BB4E" w:rsidR="009B1A7A" w:rsidRDefault="00535267" w:rsidP="00CE0485">
      <w:pPr>
        <w:pStyle w:val="PargrafodaLista"/>
        <w:numPr>
          <w:ilvl w:val="1"/>
          <w:numId w:val="6"/>
        </w:numPr>
        <w:spacing w:after="120" w:line="360" w:lineRule="auto"/>
        <w:ind w:left="0" w:firstLine="0"/>
        <w:jc w:val="both"/>
        <w:rPr>
          <w:rFonts w:ascii="Times New Roman" w:hAnsi="Times New Roman" w:cs="Times New Roman"/>
          <w:sz w:val="24"/>
        </w:rPr>
      </w:pPr>
      <w:r w:rsidRPr="00CE0485">
        <w:rPr>
          <w:rFonts w:ascii="Times New Roman" w:eastAsia="MS Mincho" w:hAnsi="Times New Roman" w:cs="Times New Roman"/>
          <w:sz w:val="24"/>
        </w:rPr>
        <w:t>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em conformidade com os artigos 119 e 120, da Lei Federal n.º 14.133, de 2021</w:t>
      </w:r>
      <w:r w:rsidRPr="00FE5B1A">
        <w:rPr>
          <w:rFonts w:ascii="Times New Roman" w:hAnsi="Times New Roman" w:cs="Times New Roman"/>
          <w:sz w:val="24"/>
        </w:rPr>
        <w:t>.</w:t>
      </w:r>
    </w:p>
    <w:p w14:paraId="13695523" w14:textId="77777777" w:rsidR="00057AE1" w:rsidRPr="009B1A7A" w:rsidRDefault="00057AE1" w:rsidP="00057AE1">
      <w:pPr>
        <w:pStyle w:val="PargrafodaLista"/>
        <w:spacing w:after="120" w:line="360" w:lineRule="auto"/>
        <w:ind w:left="0"/>
        <w:jc w:val="both"/>
        <w:rPr>
          <w:rFonts w:ascii="Times New Roman" w:hAnsi="Times New Roman" w:cs="Times New Roman"/>
          <w:sz w:val="24"/>
        </w:rPr>
      </w:pPr>
    </w:p>
    <w:p w14:paraId="5BBC3CED" w14:textId="77777777" w:rsidR="00535267" w:rsidRPr="00C34A2A" w:rsidRDefault="00535267" w:rsidP="00C34A2A">
      <w:pPr>
        <w:rPr>
          <w:rFonts w:ascii="Times New Roman" w:hAnsi="Times New Roman" w:cs="Times New Roman"/>
          <w:sz w:val="24"/>
          <w:u w:val="single"/>
        </w:rPr>
      </w:pPr>
    </w:p>
    <w:p w14:paraId="0FC7A50B" w14:textId="124E2A5F" w:rsidR="00535267" w:rsidRPr="00FE5B1A" w:rsidRDefault="00535267" w:rsidP="00CE0485">
      <w:pPr>
        <w:pStyle w:val="PargrafodaLista"/>
        <w:numPr>
          <w:ilvl w:val="0"/>
          <w:numId w:val="6"/>
        </w:numPr>
        <w:spacing w:line="360" w:lineRule="auto"/>
        <w:ind w:left="0" w:firstLine="0"/>
        <w:jc w:val="both"/>
        <w:rPr>
          <w:rFonts w:ascii="Times New Roman" w:hAnsi="Times New Roman" w:cs="Times New Roman"/>
          <w:b/>
          <w:bCs/>
          <w:sz w:val="24"/>
          <w:u w:val="single"/>
        </w:rPr>
      </w:pPr>
      <w:r w:rsidRPr="00FE5B1A">
        <w:rPr>
          <w:rFonts w:ascii="Times New Roman" w:hAnsi="Times New Roman" w:cs="Times New Roman"/>
          <w:b/>
          <w:bCs/>
          <w:sz w:val="24"/>
          <w:u w:val="single"/>
        </w:rPr>
        <w:t>DOS CRITÉRIOS DE MEDIÇÃO E PAGAMENTO</w:t>
      </w:r>
    </w:p>
    <w:p w14:paraId="7A0E6AB7" w14:textId="77777777" w:rsidR="00CE0485" w:rsidRDefault="009B1A7A" w:rsidP="00C6661D">
      <w:pPr>
        <w:pStyle w:val="PargrafodaLista"/>
        <w:numPr>
          <w:ilvl w:val="1"/>
          <w:numId w:val="6"/>
        </w:numPr>
        <w:spacing w:after="120" w:line="360" w:lineRule="auto"/>
        <w:ind w:left="0" w:firstLine="0"/>
        <w:jc w:val="both"/>
        <w:rPr>
          <w:rFonts w:ascii="Times New Roman" w:hAnsi="Times New Roman" w:cs="Times New Roman"/>
          <w:b/>
          <w:bCs/>
          <w:sz w:val="24"/>
        </w:rPr>
      </w:pPr>
      <w:r>
        <w:rPr>
          <w:rFonts w:ascii="Times New Roman" w:hAnsi="Times New Roman" w:cs="Times New Roman"/>
          <w:b/>
          <w:bCs/>
          <w:sz w:val="24"/>
        </w:rPr>
        <w:t>Da Medição</w:t>
      </w:r>
    </w:p>
    <w:p w14:paraId="6172D69C" w14:textId="77777777" w:rsidR="00CE0485" w:rsidRPr="00CE0485" w:rsidRDefault="009B1A7A" w:rsidP="00256189">
      <w:pPr>
        <w:pStyle w:val="PargrafodaLista"/>
        <w:numPr>
          <w:ilvl w:val="2"/>
          <w:numId w:val="6"/>
        </w:numPr>
        <w:spacing w:after="120" w:line="360" w:lineRule="auto"/>
        <w:ind w:left="426" w:firstLine="0"/>
        <w:jc w:val="both"/>
        <w:rPr>
          <w:rFonts w:ascii="Times New Roman" w:hAnsi="Times New Roman" w:cs="Times New Roman"/>
          <w:b/>
          <w:bCs/>
          <w:sz w:val="24"/>
        </w:rPr>
      </w:pPr>
      <w:r w:rsidRPr="00CE0485">
        <w:rPr>
          <w:rFonts w:ascii="Times New Roman" w:hAnsi="Times New Roman" w:cs="Times New Roman"/>
          <w:sz w:val="24"/>
        </w:rPr>
        <w:t xml:space="preserve">A avaliação da execução do objeto </w:t>
      </w:r>
      <w:r w:rsidR="0075293B" w:rsidRPr="00CE0485">
        <w:rPr>
          <w:rFonts w:ascii="Times New Roman" w:hAnsi="Times New Roman" w:cs="Times New Roman"/>
          <w:sz w:val="24"/>
        </w:rPr>
        <w:t>será atestada pelo gestor do contrato.</w:t>
      </w:r>
    </w:p>
    <w:p w14:paraId="29BD6CCB" w14:textId="77777777" w:rsidR="00256189" w:rsidRPr="00256189" w:rsidRDefault="00256189" w:rsidP="00C6661D">
      <w:pPr>
        <w:pStyle w:val="PargrafodaLista"/>
        <w:numPr>
          <w:ilvl w:val="3"/>
          <w:numId w:val="6"/>
        </w:numPr>
        <w:spacing w:after="120" w:line="360" w:lineRule="auto"/>
        <w:ind w:left="567" w:firstLine="1"/>
        <w:jc w:val="both"/>
        <w:rPr>
          <w:rFonts w:ascii="Times New Roman" w:hAnsi="Times New Roman" w:cs="Times New Roman"/>
          <w:b/>
          <w:bCs/>
          <w:sz w:val="24"/>
        </w:rPr>
      </w:pPr>
      <w:r>
        <w:rPr>
          <w:rFonts w:ascii="Times New Roman" w:hAnsi="Times New Roman" w:cs="Times New Roman"/>
          <w:sz w:val="24"/>
        </w:rPr>
        <w:lastRenderedPageBreak/>
        <w:t xml:space="preserve"> </w:t>
      </w:r>
      <w:r w:rsidR="009B1A7A" w:rsidRPr="00CE0485">
        <w:rPr>
          <w:rFonts w:ascii="Times New Roman" w:hAnsi="Times New Roman" w:cs="Times New Roman"/>
          <w:sz w:val="24"/>
        </w:rPr>
        <w:t>Será indicada a retenção ou glosa no pagamento, proporcional à irregularidade verificada, sem prejuízo das sanções cabíveis, caso se constate que a Contratada</w:t>
      </w:r>
      <w:r w:rsidR="00C6661D" w:rsidRPr="00CE0485">
        <w:rPr>
          <w:rFonts w:ascii="Times New Roman" w:hAnsi="Times New Roman" w:cs="Times New Roman"/>
          <w:sz w:val="24"/>
        </w:rPr>
        <w:t>:</w:t>
      </w:r>
    </w:p>
    <w:p w14:paraId="7A0B58D8" w14:textId="11986B9C" w:rsidR="00256189" w:rsidRPr="00256189" w:rsidRDefault="009B1A7A" w:rsidP="00C6661D">
      <w:pPr>
        <w:pStyle w:val="PargrafodaLista"/>
        <w:numPr>
          <w:ilvl w:val="4"/>
          <w:numId w:val="6"/>
        </w:numPr>
        <w:spacing w:after="120" w:line="360" w:lineRule="auto"/>
        <w:ind w:left="1276" w:firstLine="0"/>
        <w:jc w:val="both"/>
        <w:rPr>
          <w:rFonts w:ascii="Times New Roman" w:hAnsi="Times New Roman" w:cs="Times New Roman"/>
          <w:b/>
          <w:bCs/>
          <w:sz w:val="24"/>
        </w:rPr>
      </w:pPr>
      <w:r w:rsidRPr="00256189">
        <w:rPr>
          <w:rFonts w:ascii="Times New Roman" w:hAnsi="Times New Roman" w:cs="Times New Roman"/>
          <w:sz w:val="24"/>
        </w:rPr>
        <w:t>não produzir os resultados acordados</w:t>
      </w:r>
      <w:r w:rsidR="00256189">
        <w:rPr>
          <w:rFonts w:ascii="Times New Roman" w:hAnsi="Times New Roman" w:cs="Times New Roman"/>
          <w:sz w:val="24"/>
        </w:rPr>
        <w:t>;</w:t>
      </w:r>
    </w:p>
    <w:p w14:paraId="00074BDF" w14:textId="77777777" w:rsidR="00256189" w:rsidRPr="00256189" w:rsidRDefault="009B1A7A" w:rsidP="00C6661D">
      <w:pPr>
        <w:pStyle w:val="PargrafodaLista"/>
        <w:numPr>
          <w:ilvl w:val="4"/>
          <w:numId w:val="6"/>
        </w:numPr>
        <w:spacing w:after="120" w:line="360" w:lineRule="auto"/>
        <w:ind w:left="1276" w:firstLine="0"/>
        <w:jc w:val="both"/>
        <w:rPr>
          <w:rFonts w:ascii="Times New Roman" w:hAnsi="Times New Roman" w:cs="Times New Roman"/>
          <w:b/>
          <w:bCs/>
          <w:sz w:val="24"/>
        </w:rPr>
      </w:pPr>
      <w:r w:rsidRPr="00256189">
        <w:rPr>
          <w:rFonts w:ascii="Times New Roman" w:hAnsi="Times New Roman" w:cs="Times New Roman"/>
          <w:sz w:val="24"/>
        </w:rPr>
        <w:t>deixar de executar, ou não executar com a qualidade mínima exigida as atividades contratadas; ou</w:t>
      </w:r>
    </w:p>
    <w:p w14:paraId="0727225F" w14:textId="32F65FE3" w:rsidR="009B1A7A" w:rsidRPr="00256189" w:rsidRDefault="009B1A7A" w:rsidP="00C6661D">
      <w:pPr>
        <w:pStyle w:val="PargrafodaLista"/>
        <w:numPr>
          <w:ilvl w:val="4"/>
          <w:numId w:val="6"/>
        </w:numPr>
        <w:spacing w:after="120" w:line="360" w:lineRule="auto"/>
        <w:ind w:left="1276" w:firstLine="0"/>
        <w:jc w:val="both"/>
        <w:rPr>
          <w:rFonts w:ascii="Times New Roman" w:hAnsi="Times New Roman" w:cs="Times New Roman"/>
          <w:b/>
          <w:bCs/>
          <w:sz w:val="24"/>
        </w:rPr>
      </w:pPr>
      <w:r w:rsidRPr="00256189">
        <w:rPr>
          <w:rFonts w:ascii="Times New Roman" w:hAnsi="Times New Roman" w:cs="Times New Roman"/>
          <w:sz w:val="24"/>
        </w:rPr>
        <w:t>deixar de utilizar materiais e recursos humanos exigidos para a execução do serviço, ou utilizá-los com qualidade ou quantidade inferior à demandada.</w:t>
      </w:r>
    </w:p>
    <w:p w14:paraId="721B7A0E" w14:textId="77777777" w:rsidR="00256189" w:rsidRDefault="00535267" w:rsidP="00256189">
      <w:pPr>
        <w:pStyle w:val="PargrafodaLista"/>
        <w:numPr>
          <w:ilvl w:val="1"/>
          <w:numId w:val="6"/>
        </w:numPr>
        <w:spacing w:after="120" w:line="360" w:lineRule="auto"/>
        <w:ind w:left="0" w:firstLine="0"/>
        <w:jc w:val="both"/>
        <w:rPr>
          <w:rFonts w:ascii="Times New Roman" w:hAnsi="Times New Roman" w:cs="Times New Roman"/>
          <w:b/>
          <w:bCs/>
          <w:sz w:val="24"/>
        </w:rPr>
      </w:pPr>
      <w:r w:rsidRPr="00FE5B1A">
        <w:rPr>
          <w:rFonts w:ascii="Times New Roman" w:hAnsi="Times New Roman" w:cs="Times New Roman"/>
          <w:b/>
          <w:bCs/>
          <w:sz w:val="24"/>
        </w:rPr>
        <w:t>Do Recebimento</w:t>
      </w:r>
      <w:r w:rsidR="00256189">
        <w:rPr>
          <w:rFonts w:ascii="Times New Roman" w:hAnsi="Times New Roman" w:cs="Times New Roman"/>
          <w:b/>
          <w:bCs/>
          <w:sz w:val="24"/>
        </w:rPr>
        <w:t xml:space="preserve"> (</w:t>
      </w:r>
      <w:r w:rsidR="0075293B">
        <w:rPr>
          <w:rFonts w:ascii="Times New Roman" w:hAnsi="Times New Roman" w:cs="Times New Roman"/>
          <w:b/>
          <w:bCs/>
          <w:sz w:val="24"/>
        </w:rPr>
        <w:t>Quando couber)</w:t>
      </w:r>
    </w:p>
    <w:p w14:paraId="4512D89C" w14:textId="6D80CD05" w:rsidR="00256189" w:rsidRPr="008972E5" w:rsidRDefault="00535267" w:rsidP="00C6661D">
      <w:pPr>
        <w:pStyle w:val="PargrafodaLista"/>
        <w:numPr>
          <w:ilvl w:val="2"/>
          <w:numId w:val="6"/>
        </w:numPr>
        <w:spacing w:after="120" w:line="360" w:lineRule="auto"/>
        <w:ind w:left="426" w:firstLine="0"/>
        <w:jc w:val="both"/>
        <w:rPr>
          <w:rFonts w:ascii="Times New Roman" w:hAnsi="Times New Roman" w:cs="Times New Roman"/>
          <w:b/>
          <w:bCs/>
          <w:sz w:val="24"/>
        </w:rPr>
      </w:pPr>
      <w:r w:rsidRPr="008972E5">
        <w:rPr>
          <w:rFonts w:ascii="Times New Roman" w:hAnsi="Times New Roman" w:cs="Times New Roman"/>
          <w:sz w:val="24"/>
        </w:rPr>
        <w:t xml:space="preserve">Os </w:t>
      </w:r>
      <w:r w:rsidR="00F843BD" w:rsidRPr="008972E5">
        <w:rPr>
          <w:rFonts w:ascii="Times New Roman" w:hAnsi="Times New Roman" w:cs="Times New Roman"/>
          <w:sz w:val="24"/>
        </w:rPr>
        <w:t xml:space="preserve">serviços </w:t>
      </w:r>
      <w:r w:rsidRPr="008972E5">
        <w:rPr>
          <w:rFonts w:ascii="Times New Roman" w:hAnsi="Times New Roman" w:cs="Times New Roman"/>
          <w:sz w:val="24"/>
        </w:rPr>
        <w:t xml:space="preserve">serão recebidos provisoriamente </w:t>
      </w:r>
      <w:r w:rsidR="008972E5" w:rsidRPr="008972E5">
        <w:rPr>
          <w:rFonts w:ascii="Times New Roman" w:hAnsi="Times New Roman" w:cs="Times New Roman"/>
          <w:sz w:val="24"/>
        </w:rPr>
        <w:t xml:space="preserve">em até 24 (vinte e quatro) horas </w:t>
      </w:r>
      <w:r w:rsidRPr="008972E5">
        <w:rPr>
          <w:rFonts w:ascii="Times New Roman" w:hAnsi="Times New Roman" w:cs="Times New Roman"/>
          <w:sz w:val="24"/>
        </w:rPr>
        <w:t>pelos Fiscais do Contrato, que serão responsáveis pelo acompanhamento e fiscalização do contrato, com a conferência das notas fiscais e das documentações exigidas para o pagamento, para efeito de posterior verificação de sua conformidade do material com as exigências contratuais.</w:t>
      </w:r>
    </w:p>
    <w:p w14:paraId="7C55C2AC" w14:textId="7AE9AB68" w:rsidR="009F160B" w:rsidRPr="008972E5" w:rsidRDefault="009F160B" w:rsidP="00C6661D">
      <w:pPr>
        <w:pStyle w:val="PargrafodaLista"/>
        <w:numPr>
          <w:ilvl w:val="2"/>
          <w:numId w:val="6"/>
        </w:numPr>
        <w:spacing w:after="120" w:line="360" w:lineRule="auto"/>
        <w:ind w:left="426" w:firstLine="0"/>
        <w:jc w:val="both"/>
        <w:rPr>
          <w:rFonts w:ascii="Times New Roman" w:hAnsi="Times New Roman" w:cs="Times New Roman"/>
          <w:sz w:val="24"/>
        </w:rPr>
      </w:pPr>
      <w:r w:rsidRPr="008972E5">
        <w:rPr>
          <w:rFonts w:ascii="Times New Roman" w:hAnsi="Times New Roman" w:cs="Times New Roman"/>
          <w:sz w:val="24"/>
        </w:rPr>
        <w:t xml:space="preserve">Os serviços serão recebidos definitivamente no prazo de </w:t>
      </w:r>
      <w:r w:rsidR="008972E5" w:rsidRPr="008972E5">
        <w:rPr>
          <w:rFonts w:ascii="Times New Roman" w:hAnsi="Times New Roman" w:cs="Times New Roman"/>
          <w:sz w:val="24"/>
        </w:rPr>
        <w:t>05 (cinco) dias corridos</w:t>
      </w:r>
      <w:r w:rsidRPr="008972E5">
        <w:rPr>
          <w:rFonts w:ascii="Times New Roman" w:hAnsi="Times New Roman" w:cs="Times New Roman"/>
          <w:sz w:val="24"/>
        </w:rPr>
        <w:t>, contados do recebimento provisório, após a verificação da qualidade dos serviços, e consequente aceitação mediante termo de recebimento</w:t>
      </w:r>
      <w:r w:rsidR="008972E5" w:rsidRPr="008972E5">
        <w:rPr>
          <w:rFonts w:ascii="Times New Roman" w:hAnsi="Times New Roman" w:cs="Times New Roman"/>
          <w:sz w:val="24"/>
        </w:rPr>
        <w:t>.</w:t>
      </w:r>
    </w:p>
    <w:p w14:paraId="5233508E" w14:textId="6F01D32D" w:rsidR="00256189" w:rsidRPr="00256189" w:rsidRDefault="00535267" w:rsidP="00C6661D">
      <w:pPr>
        <w:pStyle w:val="PargrafodaLista"/>
        <w:numPr>
          <w:ilvl w:val="2"/>
          <w:numId w:val="6"/>
        </w:numPr>
        <w:spacing w:after="120" w:line="360" w:lineRule="auto"/>
        <w:ind w:left="426" w:firstLine="0"/>
        <w:jc w:val="both"/>
        <w:rPr>
          <w:rFonts w:ascii="Times New Roman" w:hAnsi="Times New Roman" w:cs="Times New Roman"/>
          <w:b/>
          <w:bCs/>
          <w:sz w:val="24"/>
        </w:rPr>
      </w:pPr>
      <w:r w:rsidRPr="00256189">
        <w:rPr>
          <w:rFonts w:ascii="Times New Roman" w:hAnsi="Times New Roman" w:cs="Times New Roman"/>
          <w:sz w:val="24"/>
        </w:rPr>
        <w:t xml:space="preserve">O objeto do contrato poderá ser rejeitado, no todo ou em parte, quando em desacordo com as especificações constantes neste Termo de Referência ou instrumento contratual, devendo ser substituídos no prazo de </w:t>
      </w:r>
      <w:r w:rsidR="00410E0B" w:rsidRPr="00410E0B">
        <w:rPr>
          <w:rFonts w:ascii="Times New Roman" w:hAnsi="Times New Roman" w:cs="Times New Roman"/>
          <w:color w:val="000000" w:themeColor="text1"/>
          <w:sz w:val="24"/>
        </w:rPr>
        <w:t>10</w:t>
      </w:r>
      <w:r w:rsidRPr="00410E0B">
        <w:rPr>
          <w:rFonts w:ascii="Times New Roman" w:hAnsi="Times New Roman" w:cs="Times New Roman"/>
          <w:color w:val="000000" w:themeColor="text1"/>
          <w:sz w:val="24"/>
        </w:rPr>
        <w:t xml:space="preserve"> (</w:t>
      </w:r>
      <w:r w:rsidR="00410E0B" w:rsidRPr="00410E0B">
        <w:rPr>
          <w:rFonts w:ascii="Times New Roman" w:hAnsi="Times New Roman" w:cs="Times New Roman"/>
          <w:color w:val="000000" w:themeColor="text1"/>
          <w:sz w:val="24"/>
        </w:rPr>
        <w:t>DEZ</w:t>
      </w:r>
      <w:r w:rsidRPr="00410E0B">
        <w:rPr>
          <w:rFonts w:ascii="Times New Roman" w:hAnsi="Times New Roman" w:cs="Times New Roman"/>
          <w:color w:val="000000" w:themeColor="text1"/>
          <w:sz w:val="24"/>
        </w:rPr>
        <w:t>) dias úteis</w:t>
      </w:r>
      <w:r w:rsidRPr="00256189">
        <w:rPr>
          <w:rFonts w:ascii="Times New Roman" w:hAnsi="Times New Roman" w:cs="Times New Roman"/>
          <w:sz w:val="24"/>
        </w:rPr>
        <w:t>, a contar da notificação da contratada, às suas custas, sem prejuízo da aplicação das penalidades.</w:t>
      </w:r>
    </w:p>
    <w:p w14:paraId="57392B9E" w14:textId="6CCDFEDE" w:rsidR="00535267" w:rsidRPr="00256189" w:rsidRDefault="00535267" w:rsidP="00C6661D">
      <w:pPr>
        <w:pStyle w:val="PargrafodaLista"/>
        <w:numPr>
          <w:ilvl w:val="2"/>
          <w:numId w:val="6"/>
        </w:numPr>
        <w:spacing w:after="120" w:line="360" w:lineRule="auto"/>
        <w:ind w:left="426" w:firstLine="0"/>
        <w:jc w:val="both"/>
        <w:rPr>
          <w:rFonts w:ascii="Times New Roman" w:hAnsi="Times New Roman" w:cs="Times New Roman"/>
          <w:b/>
          <w:bCs/>
          <w:sz w:val="24"/>
        </w:rPr>
      </w:pPr>
      <w:r w:rsidRPr="00256189">
        <w:rPr>
          <w:rFonts w:ascii="Times New Roman" w:hAnsi="Times New Roman" w:cs="Times New Roman"/>
          <w:sz w:val="24"/>
        </w:rPr>
        <w:t xml:space="preserve">No caso de controvérsia sobre a execução do objeto, quanto à dimensão, qualidade e quantidade, deverá ser observado o teor do </w:t>
      </w:r>
      <w:hyperlink r:id="rId8" w:anchor="art143">
        <w:r w:rsidRPr="00256189">
          <w:rPr>
            <w:rFonts w:ascii="Times New Roman" w:hAnsi="Times New Roman" w:cs="Times New Roman"/>
            <w:sz w:val="24"/>
          </w:rPr>
          <w:t>art. 143 da Lei nº 14.133, de 2021</w:t>
        </w:r>
      </w:hyperlink>
      <w:r w:rsidRPr="00256189">
        <w:rPr>
          <w:rFonts w:ascii="Times New Roman" w:hAnsi="Times New Roman" w:cs="Times New Roman"/>
          <w:sz w:val="24"/>
        </w:rPr>
        <w:t>, comunicando-se à empresa para emissão de Nota Fiscal no que pertence à parcela incontroversa da execução do objeto, para efeito de liquidação e pagamento.</w:t>
      </w:r>
    </w:p>
    <w:p w14:paraId="58083082" w14:textId="5A54419A" w:rsidR="00FE5B1A" w:rsidRDefault="009951A1" w:rsidP="00115F32">
      <w:pPr>
        <w:pStyle w:val="PargrafodaLista"/>
        <w:numPr>
          <w:ilvl w:val="1"/>
          <w:numId w:val="6"/>
        </w:numPr>
        <w:spacing w:after="120" w:line="360" w:lineRule="auto"/>
        <w:ind w:left="0" w:firstLine="0"/>
        <w:jc w:val="both"/>
        <w:rPr>
          <w:rFonts w:ascii="Times New Roman" w:hAnsi="Times New Roman" w:cs="Times New Roman"/>
          <w:b/>
          <w:bCs/>
          <w:sz w:val="24"/>
        </w:rPr>
      </w:pPr>
      <w:r w:rsidRPr="00FE5B1A">
        <w:rPr>
          <w:rFonts w:ascii="Times New Roman" w:hAnsi="Times New Roman" w:cs="Times New Roman"/>
          <w:b/>
          <w:bCs/>
          <w:sz w:val="24"/>
        </w:rPr>
        <w:t>Da Liquidação e Pagamento</w:t>
      </w:r>
    </w:p>
    <w:p w14:paraId="3660107C" w14:textId="53491CDC" w:rsidR="00FE5B1A" w:rsidRPr="00115F32" w:rsidRDefault="009951A1" w:rsidP="00115F32">
      <w:pPr>
        <w:pStyle w:val="PargrafodaLista"/>
        <w:numPr>
          <w:ilvl w:val="2"/>
          <w:numId w:val="6"/>
        </w:numPr>
        <w:spacing w:after="120" w:line="360" w:lineRule="auto"/>
        <w:ind w:left="426" w:firstLine="0"/>
        <w:jc w:val="both"/>
        <w:rPr>
          <w:rFonts w:ascii="Times New Roman" w:hAnsi="Times New Roman" w:cs="Times New Roman"/>
          <w:sz w:val="24"/>
        </w:rPr>
      </w:pPr>
      <w:r w:rsidRPr="00115F32">
        <w:rPr>
          <w:rFonts w:ascii="Times New Roman" w:hAnsi="Times New Roman" w:cs="Times New Roman"/>
          <w:sz w:val="24"/>
        </w:rPr>
        <w:lastRenderedPageBreak/>
        <w:t xml:space="preserve">A Nota Fiscal ou documento de cobrança equivalente, correrá o prazo de </w:t>
      </w:r>
      <w:r w:rsidR="00C55BF7" w:rsidRPr="00115F32">
        <w:rPr>
          <w:rFonts w:ascii="Times New Roman" w:hAnsi="Times New Roman" w:cs="Times New Roman"/>
          <w:sz w:val="24"/>
        </w:rPr>
        <w:t>30</w:t>
      </w:r>
      <w:r w:rsidRPr="00115F32">
        <w:rPr>
          <w:rFonts w:ascii="Times New Roman" w:hAnsi="Times New Roman" w:cs="Times New Roman"/>
          <w:sz w:val="24"/>
        </w:rPr>
        <w:t xml:space="preserve"> (</w:t>
      </w:r>
      <w:r w:rsidR="00C55BF7" w:rsidRPr="00115F32">
        <w:rPr>
          <w:rFonts w:ascii="Times New Roman" w:hAnsi="Times New Roman" w:cs="Times New Roman"/>
          <w:sz w:val="24"/>
        </w:rPr>
        <w:t>trinta</w:t>
      </w:r>
      <w:r w:rsidRPr="00115F32">
        <w:rPr>
          <w:rFonts w:ascii="Times New Roman" w:hAnsi="Times New Roman" w:cs="Times New Roman"/>
          <w:sz w:val="24"/>
        </w:rPr>
        <w:t>) dias úteis para fins de liquidação, na forma desta seção</w:t>
      </w:r>
      <w:r w:rsidR="00C55BF7" w:rsidRPr="00115F32">
        <w:rPr>
          <w:rFonts w:ascii="Times New Roman" w:hAnsi="Times New Roman" w:cs="Times New Roman"/>
          <w:sz w:val="24"/>
        </w:rPr>
        <w:t>.</w:t>
      </w:r>
    </w:p>
    <w:p w14:paraId="5C3865D1" w14:textId="77777777" w:rsidR="00115F32" w:rsidRPr="00115F32" w:rsidRDefault="009951A1" w:rsidP="00115F32">
      <w:pPr>
        <w:pStyle w:val="PargrafodaLista"/>
        <w:numPr>
          <w:ilvl w:val="2"/>
          <w:numId w:val="6"/>
        </w:numPr>
        <w:spacing w:after="120" w:line="360" w:lineRule="auto"/>
        <w:ind w:left="426" w:firstLine="0"/>
        <w:jc w:val="both"/>
        <w:rPr>
          <w:rFonts w:ascii="Times New Roman" w:hAnsi="Times New Roman" w:cs="Times New Roman"/>
          <w:b/>
          <w:bCs/>
          <w:sz w:val="24"/>
        </w:rPr>
      </w:pPr>
      <w:r w:rsidRPr="00115F32">
        <w:rPr>
          <w:rFonts w:ascii="Times New Roman" w:hAnsi="Times New Roman" w:cs="Times New Roman"/>
          <w:sz w:val="24"/>
        </w:rPr>
        <w:t>Para fins de liquidação, o setor competente deverá verificar se a nota fiscal ou instrumento de cobrança equivalente apresentado expressa os elementos necessários e essenciais do documento, tais como</w:t>
      </w:r>
      <w:r w:rsidRPr="00115F32">
        <w:rPr>
          <w:rFonts w:ascii="Times New Roman" w:eastAsiaTheme="majorEastAsia" w:hAnsi="Times New Roman" w:cs="Times New Roman"/>
          <w:color w:val="000000"/>
          <w:sz w:val="24"/>
        </w:rPr>
        <w:t xml:space="preserve">: </w:t>
      </w:r>
    </w:p>
    <w:p w14:paraId="24A573CF" w14:textId="77777777" w:rsidR="00115F32" w:rsidRPr="00115F32" w:rsidRDefault="00115F32" w:rsidP="00115F32">
      <w:pPr>
        <w:pStyle w:val="PargrafodaLista"/>
        <w:numPr>
          <w:ilvl w:val="3"/>
          <w:numId w:val="6"/>
        </w:numPr>
        <w:spacing w:after="120" w:line="360" w:lineRule="auto"/>
        <w:ind w:left="1134" w:hanging="12"/>
        <w:jc w:val="both"/>
        <w:rPr>
          <w:rFonts w:ascii="Times New Roman" w:hAnsi="Times New Roman" w:cs="Times New Roman"/>
          <w:b/>
          <w:bCs/>
          <w:sz w:val="24"/>
        </w:rPr>
      </w:pPr>
      <w:r>
        <w:rPr>
          <w:rFonts w:ascii="Times New Roman" w:hAnsi="Times New Roman" w:cs="Times New Roman"/>
          <w:sz w:val="24"/>
        </w:rPr>
        <w:t xml:space="preserve"> </w:t>
      </w:r>
      <w:r w:rsidR="009951A1" w:rsidRPr="00115F32">
        <w:rPr>
          <w:rFonts w:ascii="Times New Roman" w:hAnsi="Times New Roman" w:cs="Times New Roman"/>
          <w:sz w:val="24"/>
          <w:lang w:eastAsia="en-US"/>
        </w:rPr>
        <w:t xml:space="preserve">a data da emissão; </w:t>
      </w:r>
    </w:p>
    <w:p w14:paraId="1BE9B000" w14:textId="77777777" w:rsidR="00115F32" w:rsidRPr="00115F32" w:rsidRDefault="009951A1" w:rsidP="00115F32">
      <w:pPr>
        <w:pStyle w:val="PargrafodaLista"/>
        <w:numPr>
          <w:ilvl w:val="3"/>
          <w:numId w:val="6"/>
        </w:numPr>
        <w:spacing w:after="120" w:line="360" w:lineRule="auto"/>
        <w:ind w:left="1134" w:hanging="12"/>
        <w:jc w:val="both"/>
        <w:rPr>
          <w:rFonts w:ascii="Times New Roman" w:hAnsi="Times New Roman" w:cs="Times New Roman"/>
          <w:b/>
          <w:bCs/>
          <w:sz w:val="24"/>
        </w:rPr>
      </w:pPr>
      <w:r w:rsidRPr="00115F32">
        <w:rPr>
          <w:rFonts w:ascii="Times New Roman" w:hAnsi="Times New Roman" w:cs="Times New Roman"/>
          <w:sz w:val="24"/>
          <w:lang w:eastAsia="en-US"/>
        </w:rPr>
        <w:t xml:space="preserve">os dados do contrato e do órgão contratante; </w:t>
      </w:r>
    </w:p>
    <w:p w14:paraId="7A14C726" w14:textId="77777777" w:rsidR="00115F32" w:rsidRPr="00115F32" w:rsidRDefault="009951A1" w:rsidP="00115F32">
      <w:pPr>
        <w:pStyle w:val="PargrafodaLista"/>
        <w:numPr>
          <w:ilvl w:val="3"/>
          <w:numId w:val="6"/>
        </w:numPr>
        <w:spacing w:after="120" w:line="360" w:lineRule="auto"/>
        <w:ind w:left="1134" w:hanging="12"/>
        <w:jc w:val="both"/>
        <w:rPr>
          <w:rFonts w:ascii="Times New Roman" w:hAnsi="Times New Roman" w:cs="Times New Roman"/>
          <w:b/>
          <w:bCs/>
          <w:sz w:val="24"/>
        </w:rPr>
      </w:pPr>
      <w:r w:rsidRPr="00115F32">
        <w:rPr>
          <w:rFonts w:ascii="Times New Roman" w:hAnsi="Times New Roman" w:cs="Times New Roman"/>
          <w:sz w:val="24"/>
          <w:lang w:eastAsia="en-US"/>
        </w:rPr>
        <w:t xml:space="preserve">o período respectivo de execução do contrato; </w:t>
      </w:r>
    </w:p>
    <w:p w14:paraId="0FFEF31D" w14:textId="77777777" w:rsidR="00115F32" w:rsidRPr="00115F32" w:rsidRDefault="009951A1" w:rsidP="00115F32">
      <w:pPr>
        <w:pStyle w:val="PargrafodaLista"/>
        <w:numPr>
          <w:ilvl w:val="3"/>
          <w:numId w:val="6"/>
        </w:numPr>
        <w:spacing w:after="120" w:line="360" w:lineRule="auto"/>
        <w:ind w:left="1134" w:hanging="12"/>
        <w:jc w:val="both"/>
        <w:rPr>
          <w:rFonts w:ascii="Times New Roman" w:hAnsi="Times New Roman" w:cs="Times New Roman"/>
          <w:b/>
          <w:bCs/>
          <w:sz w:val="24"/>
        </w:rPr>
      </w:pPr>
      <w:r w:rsidRPr="00115F32">
        <w:rPr>
          <w:rFonts w:ascii="Times New Roman" w:hAnsi="Times New Roman" w:cs="Times New Roman"/>
          <w:sz w:val="24"/>
          <w:lang w:eastAsia="en-US"/>
        </w:rPr>
        <w:t>o valor a pagar; e</w:t>
      </w:r>
    </w:p>
    <w:p w14:paraId="43F282E2" w14:textId="77777777" w:rsidR="00115F32" w:rsidRPr="00115F32" w:rsidRDefault="009951A1" w:rsidP="00115F32">
      <w:pPr>
        <w:pStyle w:val="PargrafodaLista"/>
        <w:numPr>
          <w:ilvl w:val="3"/>
          <w:numId w:val="6"/>
        </w:numPr>
        <w:spacing w:after="120" w:line="360" w:lineRule="auto"/>
        <w:ind w:left="1134" w:hanging="12"/>
        <w:jc w:val="both"/>
        <w:rPr>
          <w:rFonts w:ascii="Times New Roman" w:hAnsi="Times New Roman" w:cs="Times New Roman"/>
          <w:b/>
          <w:bCs/>
          <w:sz w:val="24"/>
        </w:rPr>
      </w:pPr>
      <w:r w:rsidRPr="00115F32">
        <w:rPr>
          <w:rFonts w:ascii="Times New Roman" w:hAnsi="Times New Roman" w:cs="Times New Roman"/>
          <w:sz w:val="24"/>
          <w:lang w:eastAsia="en-US"/>
        </w:rPr>
        <w:t>eventual destaque do valor de retenções tributárias cabíveis.</w:t>
      </w:r>
    </w:p>
    <w:p w14:paraId="6F19DCF0" w14:textId="77777777" w:rsidR="00115F32" w:rsidRPr="00115F32" w:rsidRDefault="00115F32" w:rsidP="00115F32">
      <w:pPr>
        <w:pStyle w:val="PargrafodaLista"/>
        <w:spacing w:after="120" w:line="360" w:lineRule="auto"/>
        <w:ind w:left="1134"/>
        <w:jc w:val="both"/>
        <w:rPr>
          <w:rFonts w:ascii="Times New Roman" w:hAnsi="Times New Roman" w:cs="Times New Roman"/>
          <w:b/>
          <w:bCs/>
          <w:sz w:val="24"/>
        </w:rPr>
      </w:pPr>
    </w:p>
    <w:p w14:paraId="1D8D969E" w14:textId="4993E906" w:rsidR="00FE5B1A" w:rsidRPr="00115F32" w:rsidRDefault="009951A1" w:rsidP="00115F32">
      <w:pPr>
        <w:pStyle w:val="PargrafodaLista"/>
        <w:numPr>
          <w:ilvl w:val="2"/>
          <w:numId w:val="6"/>
        </w:numPr>
        <w:spacing w:after="120" w:line="360" w:lineRule="auto"/>
        <w:ind w:left="426" w:firstLine="0"/>
        <w:jc w:val="both"/>
        <w:rPr>
          <w:rFonts w:ascii="Times New Roman" w:hAnsi="Times New Roman" w:cs="Times New Roman"/>
          <w:sz w:val="24"/>
        </w:rPr>
      </w:pPr>
      <w:r w:rsidRPr="00115F32">
        <w:rPr>
          <w:rFonts w:ascii="Times New Roman" w:hAnsi="Times New Roman" w:cs="Times New Roman"/>
          <w:sz w:val="24"/>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1F2C8A3" w14:textId="77777777" w:rsidR="00115F32" w:rsidRPr="00115F32" w:rsidRDefault="009951A1" w:rsidP="00ED01D9">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hAnsi="Times New Roman" w:cs="Times New Roman"/>
          <w:sz w:val="24"/>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w:t>
      </w:r>
      <w:r w:rsidR="00115F32">
        <w:rPr>
          <w:rFonts w:ascii="Times New Roman" w:hAnsi="Times New Roman" w:cs="Times New Roman"/>
          <w:sz w:val="24"/>
        </w:rPr>
        <w:t>68 da Lei n.º 14.133, de 2021.</w:t>
      </w:r>
    </w:p>
    <w:p w14:paraId="31DCA9E1" w14:textId="77777777" w:rsidR="00115F32" w:rsidRDefault="009951A1" w:rsidP="00EA39C8">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A Administração deverá realizar consulta ao SICAF</w:t>
      </w:r>
      <w:r w:rsidR="0074202B" w:rsidRPr="00115F32">
        <w:rPr>
          <w:rFonts w:ascii="Times New Roman" w:eastAsiaTheme="majorEastAsia" w:hAnsi="Times New Roman" w:cs="Times New Roman"/>
          <w:color w:val="000000"/>
          <w:sz w:val="24"/>
        </w:rPr>
        <w:t xml:space="preserve"> ou sítios eletrônicos oficiais da documentação mencionada</w:t>
      </w:r>
      <w:r w:rsidRPr="00115F32">
        <w:rPr>
          <w:rFonts w:ascii="Times New Roman" w:eastAsiaTheme="majorEastAsia" w:hAnsi="Times New Roman" w:cs="Times New Roman"/>
          <w:color w:val="000000"/>
          <w:sz w:val="24"/>
        </w:rPr>
        <w:t xml:space="preserve"> para: a) verificar a manutenção das condições de habilitação exigidas no edital; b) identificar possíveis Sanções que impeçam a participação em licitação, no âmbito do órgão ou entidade, proibição de contratar com o Poder Público, bem como ocorrências impeditivas indiretas.</w:t>
      </w:r>
    </w:p>
    <w:p w14:paraId="7A9DC958" w14:textId="77777777" w:rsidR="00115F32" w:rsidRDefault="009951A1" w:rsidP="0055684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Constatando-se, junto ao SICAF</w:t>
      </w:r>
      <w:r w:rsidR="0074202B" w:rsidRPr="00115F32">
        <w:rPr>
          <w:rFonts w:ascii="Times New Roman" w:eastAsiaTheme="majorEastAsia" w:hAnsi="Times New Roman" w:cs="Times New Roman"/>
          <w:color w:val="000000"/>
          <w:sz w:val="24"/>
        </w:rPr>
        <w:t xml:space="preserve"> ou sítios eletrônicos oficiais da documentação mencionada</w:t>
      </w:r>
      <w:r w:rsidRPr="00115F32">
        <w:rPr>
          <w:rFonts w:ascii="Times New Roman" w:eastAsiaTheme="majorEastAsia" w:hAnsi="Times New Roman" w:cs="Times New Roman"/>
          <w:color w:val="000000"/>
          <w:sz w:val="24"/>
        </w:rPr>
        <w:t xml:space="preserve">, a situação de irregularidade do contratado, será providenciada sua notificação, por escrito, para que, no prazo de 5 (cinco) dias úteis, </w:t>
      </w:r>
      <w:r w:rsidRPr="00115F32">
        <w:rPr>
          <w:rFonts w:ascii="Times New Roman" w:eastAsiaTheme="majorEastAsia" w:hAnsi="Times New Roman" w:cs="Times New Roman"/>
          <w:color w:val="000000"/>
          <w:sz w:val="24"/>
        </w:rPr>
        <w:lastRenderedPageBreak/>
        <w:t>regularize sua situação ou, no mesmo prazo, apresente sua defesa. O prazo poderá ser prorrogado uma vez, por igual período, a critério do contratante.</w:t>
      </w:r>
    </w:p>
    <w:p w14:paraId="659ECA4B" w14:textId="7DFAED5F" w:rsidR="00115F32" w:rsidRDefault="009951A1" w:rsidP="0098493C">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w:t>
      </w:r>
      <w:r w:rsidR="00115F32">
        <w:rPr>
          <w:rFonts w:ascii="Times New Roman" w:eastAsiaTheme="majorEastAsia" w:hAnsi="Times New Roman" w:cs="Times New Roman"/>
          <w:color w:val="000000"/>
          <w:sz w:val="24"/>
        </w:rPr>
        <w:t xml:space="preserve"> recebimento de seus créditos.</w:t>
      </w:r>
    </w:p>
    <w:p w14:paraId="783CB86D" w14:textId="77777777" w:rsidR="00115F32" w:rsidRDefault="009951A1" w:rsidP="002B4E61">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Persistindo a irregularidade, o contratante deverá adotar as medidas necessárias à rescisão contratual nos autos do processo administrativo correspondente, assegurad</w:t>
      </w:r>
      <w:r w:rsidR="00115F32" w:rsidRPr="00115F32">
        <w:rPr>
          <w:rFonts w:ascii="Times New Roman" w:eastAsiaTheme="majorEastAsia" w:hAnsi="Times New Roman" w:cs="Times New Roman"/>
          <w:color w:val="000000"/>
          <w:sz w:val="24"/>
        </w:rPr>
        <w:t>a ao contratado a ampla defesa.</w:t>
      </w:r>
    </w:p>
    <w:p w14:paraId="2F363376" w14:textId="77777777" w:rsidR="00115F32" w:rsidRDefault="009951A1" w:rsidP="00854C49">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Havendo a efetiva execução do objeto, os pagamentos serão realizados normalmente, até que se decida pela rescisão do contrato, caso o contratado não regularize sua situação junto ao SICAF</w:t>
      </w:r>
      <w:r w:rsidR="0074202B" w:rsidRPr="00115F32">
        <w:rPr>
          <w:rFonts w:ascii="Times New Roman" w:eastAsiaTheme="majorEastAsia" w:hAnsi="Times New Roman" w:cs="Times New Roman"/>
          <w:color w:val="000000"/>
          <w:sz w:val="24"/>
        </w:rPr>
        <w:t xml:space="preserve"> ou pendências apresentadas nos sítios eletrônicos oficiais da documentação mencionada</w:t>
      </w:r>
      <w:r w:rsidRPr="00115F32">
        <w:rPr>
          <w:rFonts w:ascii="Times New Roman" w:eastAsiaTheme="majorEastAsia" w:hAnsi="Times New Roman" w:cs="Times New Roman"/>
          <w:color w:val="000000"/>
          <w:sz w:val="24"/>
        </w:rPr>
        <w:t>.</w:t>
      </w:r>
    </w:p>
    <w:p w14:paraId="232A137C" w14:textId="77777777" w:rsidR="00115F32" w:rsidRPr="00D34973" w:rsidRDefault="009951A1" w:rsidP="007F7BCF">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34973">
        <w:rPr>
          <w:rFonts w:ascii="Times New Roman" w:eastAsia="MS Mincho" w:hAnsi="Times New Roman" w:cs="Times New Roman"/>
          <w:sz w:val="24"/>
        </w:rPr>
        <w:t xml:space="preserve">O pagamento será efetuado no prazo de até </w:t>
      </w:r>
      <w:r w:rsidR="0074202B" w:rsidRPr="00D34973">
        <w:rPr>
          <w:rFonts w:ascii="Times New Roman" w:eastAsia="MS Mincho" w:hAnsi="Times New Roman" w:cs="Times New Roman"/>
          <w:sz w:val="24"/>
        </w:rPr>
        <w:t>3</w:t>
      </w:r>
      <w:r w:rsidRPr="00D34973">
        <w:rPr>
          <w:rFonts w:ascii="Times New Roman" w:eastAsia="MS Mincho" w:hAnsi="Times New Roman" w:cs="Times New Roman"/>
          <w:sz w:val="24"/>
        </w:rPr>
        <w:t>0 (</w:t>
      </w:r>
      <w:r w:rsidR="0074202B" w:rsidRPr="00D34973">
        <w:rPr>
          <w:rFonts w:ascii="Times New Roman" w:eastAsia="MS Mincho" w:hAnsi="Times New Roman" w:cs="Times New Roman"/>
          <w:sz w:val="24"/>
        </w:rPr>
        <w:t>trinta</w:t>
      </w:r>
      <w:r w:rsidRPr="00D34973">
        <w:rPr>
          <w:rFonts w:ascii="Times New Roman" w:eastAsia="MS Mincho" w:hAnsi="Times New Roman" w:cs="Times New Roman"/>
          <w:sz w:val="24"/>
        </w:rPr>
        <w:t xml:space="preserve">) dias úteis contados da finalização da liquidação da </w:t>
      </w:r>
      <w:r w:rsidR="00EE601D" w:rsidRPr="00D34973">
        <w:rPr>
          <w:rFonts w:ascii="Times New Roman" w:eastAsia="MS Mincho" w:hAnsi="Times New Roman" w:cs="Times New Roman"/>
          <w:sz w:val="24"/>
        </w:rPr>
        <w:t>despesa.</w:t>
      </w:r>
    </w:p>
    <w:p w14:paraId="35F02C11" w14:textId="77777777" w:rsidR="00115F32" w:rsidRDefault="009951A1" w:rsidP="00CD3D9F">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O pagamento será realizado por meio de ordem bancária, para crédito em banco, agência e conta corrente indicados pelo contratado.</w:t>
      </w:r>
    </w:p>
    <w:p w14:paraId="5AF5176C" w14:textId="77777777" w:rsidR="00115F32" w:rsidRDefault="009951A1" w:rsidP="00997C39">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Será considerada data do pagamento o dia em que constar como emitida a ordem bancária para pagamento.</w:t>
      </w:r>
    </w:p>
    <w:p w14:paraId="633253A9" w14:textId="07905FE2" w:rsidR="004B00CA" w:rsidRPr="00115F32" w:rsidRDefault="004B00CA" w:rsidP="00997C39">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Quando do pagamento, será efetuada a retenção tributária prevista na legislação aplicável.</w:t>
      </w:r>
    </w:p>
    <w:p w14:paraId="07EBCF22" w14:textId="77777777" w:rsidR="004B00CA" w:rsidRPr="004B00CA" w:rsidRDefault="004B00CA" w:rsidP="004B00CA">
      <w:pPr>
        <w:pStyle w:val="PargrafodaLista"/>
        <w:spacing w:after="120" w:line="360" w:lineRule="auto"/>
        <w:ind w:left="426"/>
        <w:jc w:val="both"/>
        <w:rPr>
          <w:rFonts w:ascii="Times New Roman" w:eastAsiaTheme="majorEastAsia" w:hAnsi="Times New Roman" w:cs="Times New Roman"/>
          <w:color w:val="000000"/>
          <w:sz w:val="24"/>
        </w:rPr>
      </w:pPr>
    </w:p>
    <w:p w14:paraId="3E33ACD3" w14:textId="77777777" w:rsidR="00194E17" w:rsidRPr="00FE5B1A" w:rsidRDefault="00194E17" w:rsidP="00115F32">
      <w:pPr>
        <w:pStyle w:val="PargrafodaLista"/>
        <w:numPr>
          <w:ilvl w:val="0"/>
          <w:numId w:val="6"/>
        </w:numPr>
        <w:spacing w:line="360" w:lineRule="auto"/>
        <w:ind w:left="0" w:firstLine="0"/>
        <w:jc w:val="both"/>
        <w:rPr>
          <w:rFonts w:ascii="Times New Roman" w:hAnsi="Times New Roman" w:cs="Times New Roman"/>
          <w:b/>
          <w:bCs/>
          <w:sz w:val="24"/>
          <w:u w:val="single"/>
        </w:rPr>
      </w:pPr>
      <w:r w:rsidRPr="00FE5B1A">
        <w:rPr>
          <w:rFonts w:ascii="Times New Roman" w:hAnsi="Times New Roman" w:cs="Times New Roman"/>
          <w:b/>
          <w:bCs/>
          <w:sz w:val="24"/>
          <w:u w:val="single"/>
        </w:rPr>
        <w:t>OBRIGAÇÕES DA CONTRATADA</w:t>
      </w:r>
    </w:p>
    <w:p w14:paraId="04D3AB88" w14:textId="77777777" w:rsidR="00115F32" w:rsidRDefault="00194E17" w:rsidP="00115F32">
      <w:pPr>
        <w:pStyle w:val="PargrafodaLista"/>
        <w:numPr>
          <w:ilvl w:val="1"/>
          <w:numId w:val="6"/>
        </w:numPr>
        <w:spacing w:after="120" w:line="360" w:lineRule="auto"/>
        <w:ind w:left="0" w:firstLine="0"/>
        <w:jc w:val="both"/>
        <w:rPr>
          <w:rFonts w:ascii="Times New Roman" w:hAnsi="Times New Roman" w:cs="Times New Roman"/>
          <w:sz w:val="24"/>
        </w:rPr>
      </w:pPr>
      <w:r w:rsidRPr="00115F32">
        <w:rPr>
          <w:rFonts w:ascii="Times New Roman" w:hAnsi="Times New Roman" w:cs="Times New Roman"/>
          <w:sz w:val="24"/>
        </w:rPr>
        <w:t xml:space="preserve">A Contratada deve cumprir todas as obrigações constantes </w:t>
      </w:r>
      <w:r w:rsidR="00023F01" w:rsidRPr="00115F32">
        <w:rPr>
          <w:rFonts w:ascii="Times New Roman" w:hAnsi="Times New Roman" w:cs="Times New Roman"/>
          <w:sz w:val="24"/>
        </w:rPr>
        <w:t xml:space="preserve">neste </w:t>
      </w:r>
      <w:r w:rsidRPr="00115F32">
        <w:rPr>
          <w:rFonts w:ascii="Times New Roman" w:hAnsi="Times New Roman" w:cs="Times New Roman"/>
          <w:sz w:val="24"/>
        </w:rPr>
        <w:t xml:space="preserve">Termo de Referência, seus anexos </w:t>
      </w:r>
      <w:r w:rsidR="00023F01" w:rsidRPr="00115F32">
        <w:rPr>
          <w:rFonts w:ascii="Times New Roman" w:hAnsi="Times New Roman" w:cs="Times New Roman"/>
          <w:sz w:val="24"/>
        </w:rPr>
        <w:t xml:space="preserve">(se houver) </w:t>
      </w:r>
      <w:r w:rsidRPr="00115F32">
        <w:rPr>
          <w:rFonts w:ascii="Times New Roman" w:hAnsi="Times New Roman" w:cs="Times New Roman"/>
          <w:sz w:val="24"/>
        </w:rPr>
        <w:t xml:space="preserve">e sua proposta, assumindo como exclusivamente seus os riscos e as despesas decorrentes da boa e perfeita execução do objeto e, ainda, efetuar a </w:t>
      </w:r>
      <w:r w:rsidR="00023F01" w:rsidRPr="00115F32">
        <w:rPr>
          <w:rFonts w:ascii="Times New Roman" w:hAnsi="Times New Roman" w:cs="Times New Roman"/>
          <w:sz w:val="24"/>
        </w:rPr>
        <w:t>prestação dos serviços</w:t>
      </w:r>
      <w:r w:rsidRPr="00115F32">
        <w:rPr>
          <w:rFonts w:ascii="Times New Roman" w:hAnsi="Times New Roman" w:cs="Times New Roman"/>
          <w:sz w:val="24"/>
        </w:rPr>
        <w:t xml:space="preserve"> em perfeitas condições, conforme especificações, prazo e local </w:t>
      </w:r>
      <w:r w:rsidRPr="00115F32">
        <w:rPr>
          <w:rFonts w:ascii="Times New Roman" w:hAnsi="Times New Roman" w:cs="Times New Roman"/>
          <w:sz w:val="24"/>
        </w:rPr>
        <w:lastRenderedPageBreak/>
        <w:t>constantes no Termo de Referência e seus anexos, acompanhado da respectiva nota fiscal com todas as discriminações inerentes ao objeto.</w:t>
      </w:r>
    </w:p>
    <w:p w14:paraId="0905D6A9" w14:textId="77777777" w:rsidR="00115F32" w:rsidRDefault="009951A1" w:rsidP="00115F32">
      <w:pPr>
        <w:pStyle w:val="PargrafodaLista"/>
        <w:numPr>
          <w:ilvl w:val="1"/>
          <w:numId w:val="6"/>
        </w:numPr>
        <w:spacing w:after="120" w:line="360" w:lineRule="auto"/>
        <w:ind w:left="0" w:firstLine="0"/>
        <w:jc w:val="both"/>
        <w:rPr>
          <w:rFonts w:ascii="Times New Roman" w:hAnsi="Times New Roman" w:cs="Times New Roman"/>
          <w:sz w:val="24"/>
        </w:rPr>
      </w:pPr>
      <w:r w:rsidRPr="00115F32">
        <w:rPr>
          <w:rFonts w:ascii="Times New Roman" w:eastAsia="Calibri" w:hAnsi="Times New Roman" w:cs="Times New Roman"/>
          <w:sz w:val="24"/>
        </w:rPr>
        <w:t>Comunicar à Contratante, no prazo máximo de 24 (vinte e quatro) horas que antecede a data da entrega, os motivos que impossibilitem o cumprimento do prazo previsto, com a devida comprovação;</w:t>
      </w:r>
    </w:p>
    <w:p w14:paraId="5BB2D837" w14:textId="77777777" w:rsidR="00115F32" w:rsidRDefault="009951A1" w:rsidP="00115F32">
      <w:pPr>
        <w:pStyle w:val="PargrafodaLista"/>
        <w:numPr>
          <w:ilvl w:val="1"/>
          <w:numId w:val="6"/>
        </w:numPr>
        <w:spacing w:after="120" w:line="360" w:lineRule="auto"/>
        <w:ind w:left="0" w:firstLine="0"/>
        <w:jc w:val="both"/>
        <w:rPr>
          <w:rFonts w:ascii="Times New Roman" w:hAnsi="Times New Roman" w:cs="Times New Roman"/>
          <w:sz w:val="24"/>
        </w:rPr>
      </w:pPr>
      <w:r w:rsidRPr="00115F32">
        <w:rPr>
          <w:rFonts w:ascii="Times New Roman" w:eastAsia="Calibri" w:hAnsi="Times New Roman" w:cs="Times New Roman"/>
          <w:sz w:val="24"/>
        </w:rPr>
        <w:t xml:space="preserve">Manter, durante toda a execução do contrato, em compatibilidade com as obrigações assumidas, todas as condições de habilitação e qualificação </w:t>
      </w:r>
      <w:r w:rsidRPr="00921B71">
        <w:rPr>
          <w:rFonts w:ascii="Times New Roman" w:eastAsia="Calibri" w:hAnsi="Times New Roman" w:cs="Times New Roman"/>
          <w:color w:val="000000" w:themeColor="text1"/>
          <w:sz w:val="24"/>
        </w:rPr>
        <w:t xml:space="preserve">exigidas </w:t>
      </w:r>
      <w:r w:rsidR="00021C2E" w:rsidRPr="00921B71">
        <w:rPr>
          <w:rFonts w:ascii="Times New Roman" w:eastAsia="Calibri" w:hAnsi="Times New Roman" w:cs="Times New Roman"/>
          <w:color w:val="000000" w:themeColor="text1"/>
          <w:sz w:val="24"/>
        </w:rPr>
        <w:t>nesse</w:t>
      </w:r>
      <w:r w:rsidR="00023F01" w:rsidRPr="00921B71">
        <w:rPr>
          <w:rFonts w:ascii="Times New Roman" w:eastAsia="Calibri" w:hAnsi="Times New Roman" w:cs="Times New Roman"/>
          <w:color w:val="000000" w:themeColor="text1"/>
          <w:sz w:val="24"/>
        </w:rPr>
        <w:t xml:space="preserve"> </w:t>
      </w:r>
      <w:r w:rsidR="00023F01" w:rsidRPr="00115F32">
        <w:rPr>
          <w:rFonts w:ascii="Times New Roman" w:eastAsia="Calibri" w:hAnsi="Times New Roman" w:cs="Times New Roman"/>
          <w:sz w:val="24"/>
        </w:rPr>
        <w:t>Termo de Referência;</w:t>
      </w:r>
    </w:p>
    <w:p w14:paraId="1119BCD9" w14:textId="77777777" w:rsidR="00115F32" w:rsidRDefault="009951A1" w:rsidP="00115F32">
      <w:pPr>
        <w:pStyle w:val="PargrafodaLista"/>
        <w:numPr>
          <w:ilvl w:val="1"/>
          <w:numId w:val="6"/>
        </w:numPr>
        <w:spacing w:after="120" w:line="360" w:lineRule="auto"/>
        <w:ind w:left="0" w:firstLine="0"/>
        <w:jc w:val="both"/>
        <w:rPr>
          <w:rFonts w:ascii="Times New Roman" w:hAnsi="Times New Roman" w:cs="Times New Roman"/>
          <w:sz w:val="24"/>
        </w:rPr>
      </w:pPr>
      <w:r w:rsidRPr="00115F32">
        <w:rPr>
          <w:rFonts w:ascii="Times New Roman" w:eastAsia="Calibri" w:hAnsi="Times New Roman" w:cs="Times New Roman"/>
          <w:sz w:val="24"/>
        </w:rPr>
        <w:t xml:space="preserve">Reparar, corrigir, remover, reconstruir ou substituir, total ou parcialmente, às suas expensas, no prazo fixado neste Termo de Referência, o objeto do contrato em que se verifiquem má qualidade, vícios, defeitos ou incorreções, resultantes de execução irregular, do emprego de materiais ou equipamentos inadequados, se for o caso, ou não correspondente (s) ao (s) </w:t>
      </w:r>
      <w:r w:rsidR="00023F01" w:rsidRPr="00115F32">
        <w:rPr>
          <w:rFonts w:ascii="Times New Roman" w:eastAsia="Calibri" w:hAnsi="Times New Roman" w:cs="Times New Roman"/>
          <w:sz w:val="24"/>
        </w:rPr>
        <w:t>serviço</w:t>
      </w:r>
      <w:r w:rsidRPr="00115F32">
        <w:rPr>
          <w:rFonts w:ascii="Times New Roman" w:eastAsia="Calibri" w:hAnsi="Times New Roman" w:cs="Times New Roman"/>
          <w:sz w:val="24"/>
        </w:rPr>
        <w:t xml:space="preserve"> (</w:t>
      </w:r>
      <w:r w:rsidR="00023F01" w:rsidRPr="00115F32">
        <w:rPr>
          <w:rFonts w:ascii="Times New Roman" w:eastAsia="Calibri" w:hAnsi="Times New Roman" w:cs="Times New Roman"/>
          <w:sz w:val="24"/>
        </w:rPr>
        <w:t>s</w:t>
      </w:r>
      <w:r w:rsidRPr="00115F32">
        <w:rPr>
          <w:rFonts w:ascii="Times New Roman" w:eastAsia="Calibri" w:hAnsi="Times New Roman" w:cs="Times New Roman"/>
          <w:sz w:val="24"/>
        </w:rPr>
        <w:t>);</w:t>
      </w:r>
    </w:p>
    <w:p w14:paraId="60312981" w14:textId="79F0D7CC" w:rsidR="00115F32" w:rsidRDefault="009951A1" w:rsidP="00115F32">
      <w:pPr>
        <w:pStyle w:val="PargrafodaLista"/>
        <w:numPr>
          <w:ilvl w:val="1"/>
          <w:numId w:val="6"/>
        </w:numPr>
        <w:spacing w:after="120" w:line="360" w:lineRule="auto"/>
        <w:ind w:left="0" w:firstLine="0"/>
        <w:jc w:val="both"/>
        <w:rPr>
          <w:rFonts w:ascii="Times New Roman" w:hAnsi="Times New Roman" w:cs="Times New Roman"/>
          <w:sz w:val="24"/>
        </w:rPr>
      </w:pPr>
      <w:r w:rsidRPr="00115F32">
        <w:rPr>
          <w:rFonts w:ascii="Times New Roman" w:eastAsia="Calibri" w:hAnsi="Times New Roman" w:cs="Times New Roman"/>
          <w:sz w:val="24"/>
        </w:rPr>
        <w:t xml:space="preserve">Responder por quaisquer danos e prejuízos causados em função do objeto do contrato firmado, bem como por todos os danos e prejuízos decorrentes de paralizações na entrega dos </w:t>
      </w:r>
      <w:r w:rsidR="00023F01" w:rsidRPr="00921B71">
        <w:rPr>
          <w:rFonts w:ascii="Times New Roman" w:eastAsia="Calibri" w:hAnsi="Times New Roman" w:cs="Times New Roman"/>
          <w:color w:val="000000" w:themeColor="text1"/>
          <w:sz w:val="24"/>
        </w:rPr>
        <w:t>serviços</w:t>
      </w:r>
      <w:r w:rsidRPr="00921B71">
        <w:rPr>
          <w:rFonts w:ascii="Times New Roman" w:eastAsia="Calibri" w:hAnsi="Times New Roman" w:cs="Times New Roman"/>
          <w:color w:val="000000" w:themeColor="text1"/>
          <w:sz w:val="24"/>
        </w:rPr>
        <w:t xml:space="preserve">, </w:t>
      </w:r>
      <w:r w:rsidRPr="00115F32">
        <w:rPr>
          <w:rFonts w:ascii="Times New Roman" w:eastAsia="Calibri" w:hAnsi="Times New Roman" w:cs="Times New Roman"/>
          <w:sz w:val="24"/>
        </w:rPr>
        <w:t xml:space="preserve">salvo na ocorrência de motivo de força maior, apurados na forma da legislação vigente, e desde que comunicados à CONTRATANTE no prazo de </w:t>
      </w:r>
      <w:r w:rsidR="00921B71" w:rsidRPr="00921B71">
        <w:rPr>
          <w:rFonts w:ascii="Times New Roman" w:eastAsia="Calibri" w:hAnsi="Times New Roman" w:cs="Times New Roman"/>
          <w:color w:val="000000" w:themeColor="text1"/>
          <w:sz w:val="24"/>
        </w:rPr>
        <w:t>48</w:t>
      </w:r>
      <w:r w:rsidRPr="00921B71">
        <w:rPr>
          <w:rFonts w:ascii="Times New Roman" w:eastAsia="Calibri" w:hAnsi="Times New Roman" w:cs="Times New Roman"/>
          <w:color w:val="000000" w:themeColor="text1"/>
          <w:sz w:val="24"/>
        </w:rPr>
        <w:t xml:space="preserve"> (</w:t>
      </w:r>
      <w:r w:rsidR="00921B71" w:rsidRPr="00921B71">
        <w:rPr>
          <w:rFonts w:ascii="Times New Roman" w:eastAsia="Calibri" w:hAnsi="Times New Roman" w:cs="Times New Roman"/>
          <w:color w:val="000000" w:themeColor="text1"/>
          <w:sz w:val="24"/>
        </w:rPr>
        <w:t>Quarenta e Oito</w:t>
      </w:r>
      <w:r w:rsidR="00023F01" w:rsidRPr="00921B71">
        <w:rPr>
          <w:rFonts w:ascii="Times New Roman" w:eastAsia="Calibri" w:hAnsi="Times New Roman" w:cs="Times New Roman"/>
          <w:color w:val="000000" w:themeColor="text1"/>
          <w:sz w:val="24"/>
        </w:rPr>
        <w:t>)</w:t>
      </w:r>
      <w:r w:rsidRPr="00921B71">
        <w:rPr>
          <w:rFonts w:ascii="Times New Roman" w:eastAsia="Calibri" w:hAnsi="Times New Roman" w:cs="Times New Roman"/>
          <w:color w:val="000000" w:themeColor="text1"/>
          <w:sz w:val="24"/>
        </w:rPr>
        <w:t xml:space="preserve"> </w:t>
      </w:r>
      <w:r w:rsidR="00921B71" w:rsidRPr="00921B71">
        <w:rPr>
          <w:rFonts w:ascii="Times New Roman" w:eastAsia="Calibri" w:hAnsi="Times New Roman" w:cs="Times New Roman"/>
          <w:color w:val="000000" w:themeColor="text1"/>
          <w:sz w:val="24"/>
        </w:rPr>
        <w:t>horas</w:t>
      </w:r>
      <w:r w:rsidRPr="00921B71">
        <w:rPr>
          <w:rFonts w:ascii="Times New Roman" w:eastAsia="Calibri" w:hAnsi="Times New Roman" w:cs="Times New Roman"/>
          <w:color w:val="000000" w:themeColor="text1"/>
          <w:sz w:val="24"/>
        </w:rPr>
        <w:t xml:space="preserve"> </w:t>
      </w:r>
      <w:r w:rsidRPr="00115F32">
        <w:rPr>
          <w:rFonts w:ascii="Times New Roman" w:eastAsia="Calibri" w:hAnsi="Times New Roman" w:cs="Times New Roman"/>
          <w:sz w:val="24"/>
        </w:rPr>
        <w:t>do fato, ou da ordem expressa e escrita da CONTRATANTE;</w:t>
      </w:r>
    </w:p>
    <w:p w14:paraId="2106A800" w14:textId="77777777" w:rsidR="00115F32" w:rsidRDefault="009951A1" w:rsidP="00115F32">
      <w:pPr>
        <w:pStyle w:val="PargrafodaLista"/>
        <w:numPr>
          <w:ilvl w:val="1"/>
          <w:numId w:val="6"/>
        </w:numPr>
        <w:spacing w:after="120" w:line="360" w:lineRule="auto"/>
        <w:ind w:left="0" w:firstLine="0"/>
        <w:jc w:val="both"/>
        <w:rPr>
          <w:rFonts w:ascii="Times New Roman" w:hAnsi="Times New Roman" w:cs="Times New Roman"/>
          <w:sz w:val="24"/>
        </w:rPr>
      </w:pPr>
      <w:r w:rsidRPr="00115F32">
        <w:rPr>
          <w:rFonts w:ascii="Times New Roman" w:eastAsia="Calibri" w:hAnsi="Times New Roman" w:cs="Times New Roman"/>
          <w:sz w:val="24"/>
        </w:rPr>
        <w:t>Prestar à Administração, sempre que necessário, esclarecimentos, fornecendo toda e qualquer orientação necessária;</w:t>
      </w:r>
    </w:p>
    <w:p w14:paraId="4F6EB1AE" w14:textId="77777777" w:rsidR="00115F32" w:rsidRDefault="009951A1" w:rsidP="00115F32">
      <w:pPr>
        <w:pStyle w:val="PargrafodaLista"/>
        <w:numPr>
          <w:ilvl w:val="1"/>
          <w:numId w:val="6"/>
        </w:numPr>
        <w:spacing w:after="120" w:line="360" w:lineRule="auto"/>
        <w:ind w:left="0" w:firstLine="0"/>
        <w:jc w:val="both"/>
        <w:rPr>
          <w:rFonts w:ascii="Times New Roman" w:hAnsi="Times New Roman" w:cs="Times New Roman"/>
          <w:sz w:val="24"/>
        </w:rPr>
      </w:pPr>
      <w:r w:rsidRPr="00115F32">
        <w:rPr>
          <w:rFonts w:ascii="Times New Roman" w:eastAsia="Calibri" w:hAnsi="Times New Roman" w:cs="Times New Roman"/>
          <w:sz w:val="24"/>
        </w:rPr>
        <w:t>Indicar preposto para representá-la durante a execução do contrato;</w:t>
      </w:r>
    </w:p>
    <w:p w14:paraId="654C7057" w14:textId="77777777" w:rsidR="00194E17" w:rsidRPr="00C34A2A" w:rsidRDefault="00194E17" w:rsidP="00C34A2A">
      <w:pPr>
        <w:rPr>
          <w:rFonts w:ascii="Times New Roman" w:hAnsi="Times New Roman" w:cs="Times New Roman"/>
          <w:sz w:val="24"/>
          <w:u w:val="single"/>
        </w:rPr>
      </w:pPr>
    </w:p>
    <w:p w14:paraId="1A23EE92" w14:textId="795FA511" w:rsidR="00194E17" w:rsidRPr="00FE5B1A" w:rsidRDefault="00194E17" w:rsidP="00115F32">
      <w:pPr>
        <w:pStyle w:val="PargrafodaLista"/>
        <w:numPr>
          <w:ilvl w:val="0"/>
          <w:numId w:val="6"/>
        </w:numPr>
        <w:spacing w:line="360" w:lineRule="auto"/>
        <w:ind w:left="0" w:firstLine="0"/>
        <w:jc w:val="both"/>
        <w:rPr>
          <w:rFonts w:ascii="Times New Roman" w:hAnsi="Times New Roman" w:cs="Times New Roman"/>
          <w:b/>
          <w:bCs/>
          <w:sz w:val="24"/>
          <w:u w:val="single"/>
        </w:rPr>
      </w:pPr>
      <w:r w:rsidRPr="00FE5B1A">
        <w:rPr>
          <w:rFonts w:ascii="Times New Roman" w:hAnsi="Times New Roman" w:cs="Times New Roman"/>
          <w:b/>
          <w:bCs/>
          <w:sz w:val="24"/>
          <w:u w:val="single"/>
        </w:rPr>
        <w:t>OBRIGAÇÕES DA CONTRATANTE</w:t>
      </w:r>
    </w:p>
    <w:p w14:paraId="196F960F" w14:textId="64EB430E" w:rsidR="00FE5B1A"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4473A2">
        <w:rPr>
          <w:rFonts w:ascii="Times New Roman" w:hAnsi="Times New Roman" w:cs="Times New Roman"/>
          <w:sz w:val="24"/>
        </w:rPr>
        <w:t xml:space="preserve">Emitir Ordem de </w:t>
      </w:r>
      <w:r w:rsidR="00023F01" w:rsidRPr="004473A2">
        <w:rPr>
          <w:rFonts w:ascii="Times New Roman" w:hAnsi="Times New Roman" w:cs="Times New Roman"/>
          <w:sz w:val="24"/>
        </w:rPr>
        <w:t xml:space="preserve">Serviço </w:t>
      </w:r>
      <w:r w:rsidRPr="004473A2">
        <w:rPr>
          <w:rFonts w:ascii="Times New Roman" w:hAnsi="Times New Roman" w:cs="Times New Roman"/>
          <w:sz w:val="24"/>
        </w:rPr>
        <w:t>para instruir a entrega dos</w:t>
      </w:r>
      <w:r w:rsidR="00EF5D7A" w:rsidRPr="004473A2">
        <w:rPr>
          <w:rFonts w:ascii="Times New Roman" w:hAnsi="Times New Roman" w:cs="Times New Roman"/>
          <w:sz w:val="24"/>
        </w:rPr>
        <w:t xml:space="preserve"> serviços prestados</w:t>
      </w:r>
      <w:r w:rsidRPr="00FE5B1A">
        <w:rPr>
          <w:rFonts w:ascii="Times New Roman" w:hAnsi="Times New Roman" w:cs="Times New Roman"/>
          <w:sz w:val="24"/>
        </w:rPr>
        <w:t>;</w:t>
      </w:r>
    </w:p>
    <w:p w14:paraId="5D9519F1" w14:textId="5C05EF1D" w:rsidR="00FE5B1A"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FE5B1A">
        <w:rPr>
          <w:rFonts w:ascii="Times New Roman" w:hAnsi="Times New Roman" w:cs="Times New Roman"/>
          <w:sz w:val="24"/>
        </w:rPr>
        <w:t xml:space="preserve">Receber os </w:t>
      </w:r>
      <w:r w:rsidR="00EF5D7A" w:rsidRPr="004473A2">
        <w:rPr>
          <w:rFonts w:ascii="Times New Roman" w:hAnsi="Times New Roman" w:cs="Times New Roman"/>
          <w:sz w:val="24"/>
        </w:rPr>
        <w:t>serviços</w:t>
      </w:r>
      <w:r w:rsidR="00EF5D7A">
        <w:rPr>
          <w:rFonts w:ascii="Times New Roman" w:hAnsi="Times New Roman" w:cs="Times New Roman"/>
          <w:sz w:val="24"/>
        </w:rPr>
        <w:t xml:space="preserve"> </w:t>
      </w:r>
      <w:r w:rsidRPr="00FE5B1A">
        <w:rPr>
          <w:rFonts w:ascii="Times New Roman" w:hAnsi="Times New Roman" w:cs="Times New Roman"/>
          <w:sz w:val="24"/>
        </w:rPr>
        <w:t>no prazo e condições estabelecidas n</w:t>
      </w:r>
      <w:r w:rsidR="00EF5D7A">
        <w:rPr>
          <w:rFonts w:ascii="Times New Roman" w:hAnsi="Times New Roman" w:cs="Times New Roman"/>
          <w:sz w:val="24"/>
        </w:rPr>
        <w:t xml:space="preserve">este Termo de Referência </w:t>
      </w:r>
      <w:r w:rsidRPr="00FE5B1A">
        <w:rPr>
          <w:rFonts w:ascii="Times New Roman" w:hAnsi="Times New Roman" w:cs="Times New Roman"/>
          <w:sz w:val="24"/>
        </w:rPr>
        <w:t>e seus anexos;</w:t>
      </w:r>
    </w:p>
    <w:p w14:paraId="12D3B635" w14:textId="649EBAAA" w:rsidR="00FE5B1A"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FE5B1A">
        <w:rPr>
          <w:rFonts w:ascii="Times New Roman" w:hAnsi="Times New Roman" w:cs="Times New Roman"/>
          <w:sz w:val="24"/>
        </w:rPr>
        <w:t xml:space="preserve">Verificar minuciosamente, no prazo fixado, a conformidade dos </w:t>
      </w:r>
      <w:r w:rsidR="00EF5D7A" w:rsidRPr="004473A2">
        <w:rPr>
          <w:rFonts w:ascii="Times New Roman" w:hAnsi="Times New Roman" w:cs="Times New Roman"/>
          <w:sz w:val="24"/>
        </w:rPr>
        <w:t>serviços prestados</w:t>
      </w:r>
      <w:r w:rsidRPr="004473A2">
        <w:rPr>
          <w:rFonts w:ascii="Times New Roman" w:hAnsi="Times New Roman" w:cs="Times New Roman"/>
          <w:sz w:val="24"/>
        </w:rPr>
        <w:t xml:space="preserve"> </w:t>
      </w:r>
      <w:r w:rsidRPr="00FE5B1A">
        <w:rPr>
          <w:rFonts w:ascii="Times New Roman" w:hAnsi="Times New Roman" w:cs="Times New Roman"/>
          <w:sz w:val="24"/>
        </w:rPr>
        <w:t xml:space="preserve">provisoriamente com as especificações constantes </w:t>
      </w:r>
      <w:r w:rsidR="00EF5D7A">
        <w:rPr>
          <w:rFonts w:ascii="Times New Roman" w:hAnsi="Times New Roman" w:cs="Times New Roman"/>
          <w:sz w:val="24"/>
        </w:rPr>
        <w:t xml:space="preserve">neste Termo de Referência </w:t>
      </w:r>
      <w:r w:rsidRPr="00FE5B1A">
        <w:rPr>
          <w:rFonts w:ascii="Times New Roman" w:hAnsi="Times New Roman" w:cs="Times New Roman"/>
          <w:sz w:val="24"/>
        </w:rPr>
        <w:t>e da proposta, para fins de aceitação e recebimento definitivo;</w:t>
      </w:r>
    </w:p>
    <w:p w14:paraId="06B30CB3" w14:textId="77777777" w:rsidR="004473A2"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FE5B1A">
        <w:rPr>
          <w:rFonts w:ascii="Times New Roman" w:hAnsi="Times New Roman" w:cs="Times New Roman"/>
          <w:sz w:val="24"/>
        </w:rPr>
        <w:lastRenderedPageBreak/>
        <w:t xml:space="preserve">Comunicar à Contratada, por escrito, sobre imperfeições, falhas ou irregularidades verificadas no </w:t>
      </w:r>
      <w:r w:rsidR="00EF5D7A" w:rsidRPr="004473A2">
        <w:rPr>
          <w:rFonts w:ascii="Times New Roman" w:hAnsi="Times New Roman" w:cs="Times New Roman"/>
          <w:sz w:val="24"/>
        </w:rPr>
        <w:t>serviço prestado</w:t>
      </w:r>
      <w:r w:rsidR="00EF5D7A">
        <w:rPr>
          <w:rFonts w:ascii="Times New Roman" w:hAnsi="Times New Roman" w:cs="Times New Roman"/>
          <w:sz w:val="24"/>
        </w:rPr>
        <w:t xml:space="preserve">, </w:t>
      </w:r>
      <w:r w:rsidRPr="00FE5B1A">
        <w:rPr>
          <w:rFonts w:ascii="Times New Roman" w:hAnsi="Times New Roman" w:cs="Times New Roman"/>
          <w:sz w:val="24"/>
        </w:rPr>
        <w:t>para que seja substituído, reparado ou corrigido</w:t>
      </w:r>
      <w:r w:rsidR="00EF5D7A">
        <w:rPr>
          <w:rFonts w:ascii="Times New Roman" w:hAnsi="Times New Roman" w:cs="Times New Roman"/>
          <w:sz w:val="24"/>
        </w:rPr>
        <w:t>;</w:t>
      </w:r>
    </w:p>
    <w:p w14:paraId="578CDF7F" w14:textId="77777777" w:rsidR="004473A2"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4473A2">
        <w:rPr>
          <w:rFonts w:ascii="Times New Roman" w:hAnsi="Times New Roman" w:cs="Times New Roman"/>
          <w:sz w:val="24"/>
        </w:rPr>
        <w:t>Acompanhar e fiscalizar o cumprimento das obrigações da Contratada, através de comissão/servidor especialmente designado.</w:t>
      </w:r>
    </w:p>
    <w:p w14:paraId="7A2975C2" w14:textId="77777777" w:rsidR="004473A2"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4473A2">
        <w:rPr>
          <w:rFonts w:ascii="Times New Roman" w:hAnsi="Times New Roman" w:cs="Times New Roman"/>
          <w:sz w:val="24"/>
        </w:rPr>
        <w:t xml:space="preserve">Efetuar o pagamento à Contratada no valor correspondente </w:t>
      </w:r>
      <w:r w:rsidR="00EF5D7A" w:rsidRPr="004473A2">
        <w:rPr>
          <w:rFonts w:ascii="Times New Roman" w:hAnsi="Times New Roman" w:cs="Times New Roman"/>
          <w:sz w:val="24"/>
        </w:rPr>
        <w:t>ao</w:t>
      </w:r>
      <w:r w:rsidRPr="004473A2">
        <w:rPr>
          <w:rFonts w:ascii="Times New Roman" w:hAnsi="Times New Roman" w:cs="Times New Roman"/>
          <w:sz w:val="24"/>
        </w:rPr>
        <w:t xml:space="preserve"> objeto, no prazo e forma estabelecidos n</w:t>
      </w:r>
      <w:r w:rsidR="00EF5D7A" w:rsidRPr="004473A2">
        <w:rPr>
          <w:rFonts w:ascii="Times New Roman" w:hAnsi="Times New Roman" w:cs="Times New Roman"/>
          <w:sz w:val="24"/>
        </w:rPr>
        <w:t>este Termo de Referência</w:t>
      </w:r>
      <w:r w:rsidRPr="004473A2">
        <w:rPr>
          <w:rFonts w:ascii="Times New Roman" w:hAnsi="Times New Roman" w:cs="Times New Roman"/>
          <w:sz w:val="24"/>
        </w:rPr>
        <w:t xml:space="preserve"> e seus anexos;</w:t>
      </w:r>
    </w:p>
    <w:p w14:paraId="3118CB78" w14:textId="77777777" w:rsidR="004473A2"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4473A2">
        <w:rPr>
          <w:rFonts w:ascii="Times New Roman" w:hAnsi="Times New Roman" w:cs="Times New Roman"/>
          <w:sz w:val="24"/>
        </w:rPr>
        <w:t xml:space="preserve">Rejeitar, no todo ou em parte, devolvendo os materiais entregues fora das especificações exigidas com as exigências </w:t>
      </w:r>
      <w:r w:rsidR="004473A2" w:rsidRPr="004473A2">
        <w:rPr>
          <w:rFonts w:ascii="Times New Roman" w:hAnsi="Times New Roman" w:cs="Times New Roman"/>
          <w:sz w:val="24"/>
        </w:rPr>
        <w:t>do Termo</w:t>
      </w:r>
      <w:r w:rsidRPr="004473A2">
        <w:rPr>
          <w:rFonts w:ascii="Times New Roman" w:hAnsi="Times New Roman" w:cs="Times New Roman"/>
          <w:sz w:val="24"/>
        </w:rPr>
        <w:t xml:space="preserve"> de Referência e seus anexos ou quando não estejam de conformidade com os padrões de qualidade, dando ciência dos motivos da recusa à Contratada que assumirá todas as despesas daí decorrentes;</w:t>
      </w:r>
    </w:p>
    <w:p w14:paraId="29C52F46" w14:textId="77777777" w:rsidR="001F319F"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4473A2">
        <w:rPr>
          <w:rFonts w:ascii="Times New Roman" w:hAnsi="Times New Roman" w:cs="Times New Roman"/>
          <w:sz w:val="24"/>
        </w:rPr>
        <w:t>Notificar previamente à Contratada, quando da aplicação de penalidades;</w:t>
      </w:r>
    </w:p>
    <w:p w14:paraId="35558BBF" w14:textId="77777777" w:rsidR="001F319F"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1F319F">
        <w:rPr>
          <w:rFonts w:ascii="Times New Roman" w:hAnsi="Times New Roman" w:cs="Times New Roman"/>
          <w:sz w:val="24"/>
        </w:rPr>
        <w:t>Atestar as notas fiscais/faturas emitidas pela Contratada, recusando-as quando inexatas ou incorretas, efetuando todos os pagamentos nas condições pactuadas;</w:t>
      </w:r>
    </w:p>
    <w:p w14:paraId="2C186E78" w14:textId="77777777" w:rsidR="001F319F" w:rsidRDefault="00EF5D7A" w:rsidP="004473A2">
      <w:pPr>
        <w:pStyle w:val="PargrafodaLista"/>
        <w:numPr>
          <w:ilvl w:val="1"/>
          <w:numId w:val="6"/>
        </w:numPr>
        <w:spacing w:after="120" w:line="360" w:lineRule="auto"/>
        <w:ind w:left="0" w:firstLine="0"/>
        <w:jc w:val="both"/>
        <w:rPr>
          <w:rFonts w:ascii="Times New Roman" w:hAnsi="Times New Roman" w:cs="Times New Roman"/>
          <w:sz w:val="24"/>
        </w:rPr>
      </w:pPr>
      <w:r w:rsidRPr="001F319F">
        <w:rPr>
          <w:rFonts w:ascii="Times New Roman" w:hAnsi="Times New Roman" w:cs="Times New Roman"/>
          <w:sz w:val="24"/>
        </w:rPr>
        <w:t>Proporcionar todas as facilidades indispensáveis à boa execução das obrigações decorrentes do contrato</w:t>
      </w:r>
      <w:r w:rsidR="00BF4B29" w:rsidRPr="001F319F">
        <w:rPr>
          <w:rFonts w:ascii="Times New Roman" w:hAnsi="Times New Roman" w:cs="Times New Roman"/>
          <w:sz w:val="24"/>
        </w:rPr>
        <w:t>;</w:t>
      </w:r>
    </w:p>
    <w:p w14:paraId="521171AD" w14:textId="77777777" w:rsidR="001F319F" w:rsidRDefault="00BF4B29" w:rsidP="004473A2">
      <w:pPr>
        <w:pStyle w:val="PargrafodaLista"/>
        <w:numPr>
          <w:ilvl w:val="1"/>
          <w:numId w:val="6"/>
        </w:numPr>
        <w:spacing w:after="120" w:line="360" w:lineRule="auto"/>
        <w:ind w:left="0" w:firstLine="0"/>
        <w:jc w:val="both"/>
        <w:rPr>
          <w:rFonts w:ascii="Times New Roman" w:hAnsi="Times New Roman" w:cs="Times New Roman"/>
          <w:sz w:val="24"/>
        </w:rPr>
      </w:pPr>
      <w:r w:rsidRPr="001F319F">
        <w:rPr>
          <w:rFonts w:ascii="Times New Roman" w:hAnsi="Times New Roman" w:cs="Times New Roman"/>
          <w:sz w:val="24"/>
        </w:rPr>
        <w:t>Proceder à publicação do extrato de contrato e de seus aditamentos na imprensa oficial.</w:t>
      </w:r>
    </w:p>
    <w:p w14:paraId="0922E356" w14:textId="0242D33E" w:rsidR="00194E17" w:rsidRPr="001F319F"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1F319F">
        <w:rPr>
          <w:rFonts w:ascii="Times New Roman" w:hAnsi="Times New Roman" w:cs="Times New Roman"/>
          <w:sz w:val="24"/>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92BFAF9" w14:textId="77777777" w:rsidR="00194E17" w:rsidRPr="00C34A2A" w:rsidRDefault="00194E17" w:rsidP="00C34A2A">
      <w:pPr>
        <w:rPr>
          <w:rFonts w:ascii="Times New Roman" w:hAnsi="Times New Roman" w:cs="Times New Roman"/>
          <w:sz w:val="24"/>
          <w:u w:val="single"/>
        </w:rPr>
      </w:pPr>
    </w:p>
    <w:p w14:paraId="5B981C29" w14:textId="7F99C51E" w:rsidR="00194E17" w:rsidRPr="00FE5B1A" w:rsidRDefault="00194E17" w:rsidP="001F319F">
      <w:pPr>
        <w:pStyle w:val="PargrafodaLista"/>
        <w:numPr>
          <w:ilvl w:val="0"/>
          <w:numId w:val="6"/>
        </w:numPr>
        <w:spacing w:line="360" w:lineRule="auto"/>
        <w:ind w:left="0" w:firstLine="0"/>
        <w:jc w:val="both"/>
        <w:rPr>
          <w:rFonts w:ascii="Times New Roman" w:hAnsi="Times New Roman" w:cs="Times New Roman"/>
          <w:b/>
          <w:bCs/>
          <w:sz w:val="24"/>
          <w:u w:val="single"/>
        </w:rPr>
      </w:pPr>
      <w:r w:rsidRPr="00FE5B1A">
        <w:rPr>
          <w:rFonts w:ascii="Times New Roman" w:hAnsi="Times New Roman" w:cs="Times New Roman"/>
          <w:b/>
          <w:bCs/>
          <w:sz w:val="24"/>
          <w:u w:val="single"/>
        </w:rPr>
        <w:t>SANÇÕES ADMINISTRATIVAS</w:t>
      </w:r>
    </w:p>
    <w:p w14:paraId="0F4980B6" w14:textId="79A3AA98" w:rsidR="001F319F" w:rsidRDefault="001F319F" w:rsidP="001F319F">
      <w:pPr>
        <w:pStyle w:val="PargrafodaLista"/>
        <w:numPr>
          <w:ilvl w:val="1"/>
          <w:numId w:val="6"/>
        </w:numPr>
        <w:spacing w:after="120" w:line="360" w:lineRule="auto"/>
        <w:ind w:left="0" w:firstLine="0"/>
        <w:jc w:val="both"/>
        <w:rPr>
          <w:rFonts w:ascii="Times New Roman" w:hAnsi="Times New Roman" w:cs="Times New Roman"/>
          <w:sz w:val="24"/>
        </w:rPr>
      </w:pPr>
      <w:r w:rsidRPr="00FE5B1A">
        <w:rPr>
          <w:rFonts w:ascii="Times New Roman" w:hAnsi="Times New Roman" w:cs="Times New Roman"/>
          <w:sz w:val="24"/>
        </w:rPr>
        <w:t xml:space="preserve">O </w:t>
      </w:r>
      <w:r>
        <w:rPr>
          <w:rFonts w:ascii="Times New Roman" w:hAnsi="Times New Roman" w:cs="Times New Roman"/>
          <w:sz w:val="24"/>
        </w:rPr>
        <w:t>contratado</w:t>
      </w:r>
      <w:r w:rsidR="00194E17" w:rsidRPr="00FE5B1A">
        <w:rPr>
          <w:rFonts w:ascii="Times New Roman" w:hAnsi="Times New Roman" w:cs="Times New Roman"/>
          <w:sz w:val="24"/>
        </w:rPr>
        <w:t xml:space="preserve"> será responsabilizado administrativamente pelas seguintes infrações:</w:t>
      </w:r>
    </w:p>
    <w:p w14:paraId="29BB0B76"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Dar causa à inexecução parcial do contrato;</w:t>
      </w:r>
      <w:bookmarkStart w:id="0" w:name="art155ii"/>
      <w:bookmarkEnd w:id="0"/>
    </w:p>
    <w:p w14:paraId="21C13104"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Dar causa à inexecução parcial do contrato que cause grave dano à Administração, ao funcionamento dos serviços públicos ou ao interesse coletivo;</w:t>
      </w:r>
      <w:bookmarkStart w:id="1" w:name="art155iii"/>
      <w:bookmarkEnd w:id="1"/>
    </w:p>
    <w:p w14:paraId="0B58DB03"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Dar causa à inexecução total do contrato;</w:t>
      </w:r>
      <w:bookmarkStart w:id="2" w:name="art155iv"/>
      <w:bookmarkEnd w:id="2"/>
    </w:p>
    <w:p w14:paraId="27486742"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lastRenderedPageBreak/>
        <w:t xml:space="preserve">Deixar de entregar a documentação exigida para </w:t>
      </w:r>
      <w:r w:rsidR="00C6661D" w:rsidRPr="001F319F">
        <w:rPr>
          <w:rFonts w:ascii="Times New Roman" w:hAnsi="Times New Roman" w:cs="Times New Roman"/>
          <w:sz w:val="24"/>
        </w:rPr>
        <w:t>manutenção das condições de habilitação e qualificação exigida</w:t>
      </w:r>
      <w:r w:rsidR="00021C2E" w:rsidRPr="001F319F">
        <w:rPr>
          <w:rFonts w:ascii="Times New Roman" w:hAnsi="Times New Roman" w:cs="Times New Roman"/>
          <w:sz w:val="24"/>
        </w:rPr>
        <w:t>s nesse Termo de Referência</w:t>
      </w:r>
      <w:r w:rsidRPr="001F319F">
        <w:rPr>
          <w:rFonts w:ascii="Times New Roman" w:hAnsi="Times New Roman" w:cs="Times New Roman"/>
          <w:sz w:val="24"/>
        </w:rPr>
        <w:t>;</w:t>
      </w:r>
      <w:bookmarkStart w:id="3" w:name="art155v"/>
      <w:bookmarkEnd w:id="3"/>
    </w:p>
    <w:p w14:paraId="049C95A2"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Não manter a proposta, salvo em decorrência de fato superveniente devidamente justificado;</w:t>
      </w:r>
      <w:bookmarkStart w:id="4" w:name="art155vi"/>
      <w:bookmarkEnd w:id="4"/>
    </w:p>
    <w:p w14:paraId="69994440"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Não celebrar o contrato ou não entregar a documentação exigida para a contratação, quando convocado dentro do prazo de validade de sua proposta;</w:t>
      </w:r>
      <w:bookmarkStart w:id="5" w:name="art155vii"/>
      <w:bookmarkEnd w:id="5"/>
    </w:p>
    <w:p w14:paraId="54C834B7"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Ensejar o retardamento da execução ou da entrega do objeto d</w:t>
      </w:r>
      <w:r w:rsidR="00BF4B29" w:rsidRPr="001F319F">
        <w:rPr>
          <w:rFonts w:ascii="Times New Roman" w:hAnsi="Times New Roman" w:cs="Times New Roman"/>
          <w:sz w:val="24"/>
        </w:rPr>
        <w:t xml:space="preserve">o contrato </w:t>
      </w:r>
      <w:r w:rsidRPr="001F319F">
        <w:rPr>
          <w:rFonts w:ascii="Times New Roman" w:hAnsi="Times New Roman" w:cs="Times New Roman"/>
          <w:sz w:val="24"/>
        </w:rPr>
        <w:t>sem motivo justificado;</w:t>
      </w:r>
      <w:bookmarkStart w:id="6" w:name="art155viii"/>
      <w:bookmarkEnd w:id="6"/>
    </w:p>
    <w:p w14:paraId="05C8B3F3"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Apresentar declaração ou documentação falsa exigida para o</w:t>
      </w:r>
      <w:r w:rsidR="00BF4B29" w:rsidRPr="001F319F">
        <w:rPr>
          <w:rFonts w:ascii="Times New Roman" w:hAnsi="Times New Roman" w:cs="Times New Roman"/>
          <w:sz w:val="24"/>
        </w:rPr>
        <w:t xml:space="preserve"> processo</w:t>
      </w:r>
      <w:r w:rsidRPr="001F319F">
        <w:rPr>
          <w:rFonts w:ascii="Times New Roman" w:hAnsi="Times New Roman" w:cs="Times New Roman"/>
          <w:sz w:val="24"/>
        </w:rPr>
        <w:t xml:space="preserve"> ou prestar declaração falsa durante </w:t>
      </w:r>
      <w:r w:rsidR="00BF4B29" w:rsidRPr="001F319F">
        <w:rPr>
          <w:rFonts w:ascii="Times New Roman" w:hAnsi="Times New Roman" w:cs="Times New Roman"/>
          <w:sz w:val="24"/>
        </w:rPr>
        <w:t>o processo</w:t>
      </w:r>
      <w:r w:rsidRPr="001F319F">
        <w:rPr>
          <w:rFonts w:ascii="Times New Roman" w:hAnsi="Times New Roman" w:cs="Times New Roman"/>
          <w:sz w:val="24"/>
        </w:rPr>
        <w:t xml:space="preserve"> ou a execução do contrato;</w:t>
      </w:r>
      <w:bookmarkStart w:id="7" w:name="art155ix"/>
      <w:bookmarkEnd w:id="7"/>
    </w:p>
    <w:p w14:paraId="03195300"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 xml:space="preserve">Fraudar a </w:t>
      </w:r>
      <w:r w:rsidR="00BF4B29" w:rsidRPr="001F319F">
        <w:rPr>
          <w:rFonts w:ascii="Times New Roman" w:hAnsi="Times New Roman" w:cs="Times New Roman"/>
          <w:sz w:val="24"/>
        </w:rPr>
        <w:t>contratação direta</w:t>
      </w:r>
      <w:r w:rsidRPr="001F319F">
        <w:rPr>
          <w:rFonts w:ascii="Times New Roman" w:hAnsi="Times New Roman" w:cs="Times New Roman"/>
          <w:sz w:val="24"/>
        </w:rPr>
        <w:t xml:space="preserve"> ou praticar ato fraudulento na execução do contrato;</w:t>
      </w:r>
      <w:bookmarkStart w:id="8" w:name="art155x"/>
      <w:bookmarkEnd w:id="8"/>
    </w:p>
    <w:p w14:paraId="3D0BE1B2"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Comportar-se de modo inidôneo ou cometer fraude de qualquer natureza;</w:t>
      </w:r>
      <w:bookmarkStart w:id="9" w:name="art155xi"/>
      <w:bookmarkEnd w:id="9"/>
    </w:p>
    <w:p w14:paraId="73FF1CC2"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 xml:space="preserve">Praticar atos ilícitos com vistas a frustrar os objetivos da </w:t>
      </w:r>
      <w:r w:rsidR="00BF4B29" w:rsidRPr="001F319F">
        <w:rPr>
          <w:rFonts w:ascii="Times New Roman" w:hAnsi="Times New Roman" w:cs="Times New Roman"/>
          <w:sz w:val="24"/>
        </w:rPr>
        <w:t>contratação</w:t>
      </w:r>
      <w:r w:rsidRPr="001F319F">
        <w:rPr>
          <w:rFonts w:ascii="Times New Roman" w:hAnsi="Times New Roman" w:cs="Times New Roman"/>
          <w:sz w:val="24"/>
        </w:rPr>
        <w:t>;</w:t>
      </w:r>
      <w:bookmarkStart w:id="10" w:name="art155xii"/>
      <w:bookmarkEnd w:id="10"/>
    </w:p>
    <w:p w14:paraId="604D81C2"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Praticar ato lesivo previsto no </w:t>
      </w:r>
      <w:hyperlink r:id="rId9" w:anchor="art5" w:history="1">
        <w:r w:rsidRPr="001F319F">
          <w:rPr>
            <w:rFonts w:ascii="Times New Roman" w:hAnsi="Times New Roman" w:cs="Times New Roman"/>
            <w:sz w:val="24"/>
          </w:rPr>
          <w:t>art. 5º da Lei nº 12.846, de 1º de agosto de 2013.</w:t>
        </w:r>
      </w:hyperlink>
    </w:p>
    <w:p w14:paraId="2645215D" w14:textId="77777777" w:rsidR="001F319F" w:rsidRDefault="004F3794" w:rsidP="001F319F">
      <w:pPr>
        <w:pStyle w:val="PargrafodaLista"/>
        <w:numPr>
          <w:ilvl w:val="1"/>
          <w:numId w:val="6"/>
        </w:numPr>
        <w:spacing w:after="120" w:line="360" w:lineRule="auto"/>
        <w:ind w:left="0" w:firstLine="0"/>
        <w:jc w:val="both"/>
        <w:rPr>
          <w:rFonts w:ascii="Times New Roman" w:hAnsi="Times New Roman" w:cs="Times New Roman"/>
          <w:sz w:val="24"/>
        </w:rPr>
      </w:pPr>
      <w:r w:rsidRPr="001F319F">
        <w:rPr>
          <w:rFonts w:ascii="Times New Roman" w:hAnsi="Times New Roman" w:cs="Times New Roman"/>
          <w:sz w:val="24"/>
        </w:rPr>
        <w:t>Serão aplicadas ao responsável pelas infrações administrativas previstas nesta Lei as seguintes sanções:</w:t>
      </w:r>
      <w:bookmarkStart w:id="11" w:name="art156i"/>
      <w:bookmarkEnd w:id="11"/>
    </w:p>
    <w:p w14:paraId="6A0CCF4C" w14:textId="77777777" w:rsidR="001F319F" w:rsidRDefault="004F3794"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b/>
          <w:bCs/>
          <w:sz w:val="24"/>
        </w:rPr>
        <w:t>Advertência,</w:t>
      </w:r>
      <w:r w:rsidRPr="001F319F">
        <w:rPr>
          <w:rFonts w:ascii="Times New Roman" w:hAnsi="Times New Roman" w:cs="Times New Roman"/>
          <w:sz w:val="24"/>
        </w:rPr>
        <w:t xml:space="preserve"> quando o Contratado der causa à inexecução parcial do contrato, sempre que não se justificar a imposição de penalidade mais grave (art. 156, §2º, da Lei</w:t>
      </w:r>
      <w:r w:rsidR="00192CA9" w:rsidRPr="001F319F">
        <w:rPr>
          <w:rFonts w:ascii="Times New Roman" w:hAnsi="Times New Roman" w:cs="Times New Roman"/>
          <w:sz w:val="24"/>
        </w:rPr>
        <w:t xml:space="preserve"> 14.133/2021</w:t>
      </w:r>
      <w:r w:rsidRPr="001F319F">
        <w:rPr>
          <w:rFonts w:ascii="Times New Roman" w:hAnsi="Times New Roman" w:cs="Times New Roman"/>
          <w:sz w:val="24"/>
        </w:rPr>
        <w:t>);</w:t>
      </w:r>
      <w:bookmarkStart w:id="12" w:name="art156ii"/>
      <w:bookmarkEnd w:id="12"/>
    </w:p>
    <w:p w14:paraId="4CC6137B" w14:textId="77777777" w:rsidR="001F319F" w:rsidRDefault="004F3794"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b/>
          <w:bCs/>
          <w:sz w:val="24"/>
        </w:rPr>
        <w:t>Multa</w:t>
      </w:r>
      <w:r w:rsidRPr="001F319F">
        <w:rPr>
          <w:rFonts w:ascii="Times New Roman" w:hAnsi="Times New Roman" w:cs="Times New Roman"/>
          <w:sz w:val="24"/>
        </w:rPr>
        <w:t>:</w:t>
      </w:r>
    </w:p>
    <w:p w14:paraId="6EFD7CE7" w14:textId="77777777" w:rsidR="001F319F" w:rsidRDefault="004F3794" w:rsidP="001F319F">
      <w:pPr>
        <w:pStyle w:val="PargrafodaLista"/>
        <w:numPr>
          <w:ilvl w:val="3"/>
          <w:numId w:val="6"/>
        </w:numPr>
        <w:spacing w:after="120" w:line="360" w:lineRule="auto"/>
        <w:ind w:left="1134" w:hanging="12"/>
        <w:jc w:val="both"/>
        <w:rPr>
          <w:rFonts w:ascii="Times New Roman" w:hAnsi="Times New Roman" w:cs="Times New Roman"/>
          <w:sz w:val="24"/>
        </w:rPr>
      </w:pPr>
      <w:r w:rsidRPr="001F319F">
        <w:rPr>
          <w:rFonts w:ascii="Times New Roman" w:hAnsi="Times New Roman" w:cs="Times New Roman"/>
          <w:b/>
          <w:bCs/>
          <w:sz w:val="24"/>
        </w:rPr>
        <w:t>Moratória</w:t>
      </w:r>
      <w:r w:rsidRPr="001F319F">
        <w:rPr>
          <w:rFonts w:ascii="Times New Roman" w:hAnsi="Times New Roman" w:cs="Times New Roman"/>
          <w:sz w:val="24"/>
        </w:rPr>
        <w:t xml:space="preserve"> de 0,5% (cinco décimos por cento) por dia de atraso injustificado sobre o valor da parcela inadimplida, até o limite de 30 (trinta) dias;</w:t>
      </w:r>
      <w:bookmarkStart w:id="13" w:name="art156iii"/>
      <w:bookmarkEnd w:id="13"/>
    </w:p>
    <w:p w14:paraId="04DCE798" w14:textId="77777777" w:rsidR="00E54011" w:rsidRDefault="004F3794" w:rsidP="00E54011">
      <w:pPr>
        <w:pStyle w:val="PargrafodaLista"/>
        <w:numPr>
          <w:ilvl w:val="3"/>
          <w:numId w:val="6"/>
        </w:numPr>
        <w:spacing w:after="120" w:line="360" w:lineRule="auto"/>
        <w:ind w:left="1134" w:hanging="12"/>
        <w:jc w:val="both"/>
        <w:rPr>
          <w:rFonts w:ascii="Times New Roman" w:hAnsi="Times New Roman" w:cs="Times New Roman"/>
          <w:sz w:val="24"/>
        </w:rPr>
      </w:pPr>
      <w:r w:rsidRPr="001F319F">
        <w:rPr>
          <w:rFonts w:ascii="Times New Roman" w:hAnsi="Times New Roman" w:cs="Times New Roman"/>
          <w:sz w:val="24"/>
        </w:rPr>
        <w:t>O atraso superior a 60 dias autoriza a Administração a promover a extinção do contrato por descumprimento ou cumprimento irregular de suas cláusulas, conforme dispõe o inciso I do art. 137 da Lei n. 14.133</w:t>
      </w:r>
      <w:r w:rsidR="00192CA9" w:rsidRPr="001F319F">
        <w:rPr>
          <w:rFonts w:ascii="Times New Roman" w:hAnsi="Times New Roman" w:cs="Times New Roman"/>
          <w:sz w:val="24"/>
        </w:rPr>
        <w:t>/</w:t>
      </w:r>
      <w:r w:rsidRPr="001F319F">
        <w:rPr>
          <w:rFonts w:ascii="Times New Roman" w:hAnsi="Times New Roman" w:cs="Times New Roman"/>
          <w:sz w:val="24"/>
        </w:rPr>
        <w:t xml:space="preserve"> 2021.</w:t>
      </w:r>
    </w:p>
    <w:p w14:paraId="463CD2FF" w14:textId="29AD68FE" w:rsidR="009F3506" w:rsidRPr="00E54011" w:rsidRDefault="004F3794" w:rsidP="00E54011">
      <w:pPr>
        <w:pStyle w:val="PargrafodaLista"/>
        <w:numPr>
          <w:ilvl w:val="2"/>
          <w:numId w:val="6"/>
        </w:numPr>
        <w:spacing w:after="120" w:line="360" w:lineRule="auto"/>
        <w:ind w:left="567" w:firstLine="0"/>
        <w:jc w:val="both"/>
        <w:rPr>
          <w:rFonts w:ascii="Times New Roman" w:hAnsi="Times New Roman" w:cs="Times New Roman"/>
          <w:b/>
          <w:bCs/>
          <w:sz w:val="24"/>
        </w:rPr>
      </w:pPr>
      <w:r w:rsidRPr="00E54011">
        <w:rPr>
          <w:rFonts w:ascii="Times New Roman" w:hAnsi="Times New Roman" w:cs="Times New Roman"/>
          <w:b/>
          <w:bCs/>
          <w:sz w:val="24"/>
        </w:rPr>
        <w:lastRenderedPageBreak/>
        <w:t xml:space="preserve">Compensatória </w:t>
      </w:r>
      <w:r w:rsidRPr="00E54011">
        <w:rPr>
          <w:rFonts w:ascii="Times New Roman" w:hAnsi="Times New Roman" w:cs="Times New Roman"/>
          <w:bCs/>
          <w:sz w:val="24"/>
        </w:rPr>
        <w:t>de 10% (dez por cento) sobre o valor total do contrato, no caso de inexecução total do objeto</w:t>
      </w:r>
      <w:r w:rsidRPr="00E54011">
        <w:rPr>
          <w:rFonts w:ascii="Times New Roman" w:hAnsi="Times New Roman" w:cs="Times New Roman"/>
          <w:b/>
          <w:bCs/>
          <w:sz w:val="24"/>
        </w:rPr>
        <w:t>;</w:t>
      </w:r>
    </w:p>
    <w:p w14:paraId="50B5765D" w14:textId="77777777" w:rsidR="00E54011" w:rsidRDefault="001F319F" w:rsidP="00E54011">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b/>
          <w:bCs/>
          <w:sz w:val="24"/>
        </w:rPr>
        <w:t>Multa</w:t>
      </w:r>
      <w:r w:rsidRPr="001F319F">
        <w:rPr>
          <w:rFonts w:ascii="Times New Roman" w:hAnsi="Times New Roman" w:cs="Times New Roman"/>
          <w:sz w:val="24"/>
        </w:rPr>
        <w:t>:</w:t>
      </w:r>
    </w:p>
    <w:p w14:paraId="354D3BC8" w14:textId="77777777" w:rsidR="00E54011" w:rsidRPr="00E54011" w:rsidRDefault="004F3794" w:rsidP="00E54011">
      <w:pPr>
        <w:pStyle w:val="PargrafodaLista"/>
        <w:numPr>
          <w:ilvl w:val="2"/>
          <w:numId w:val="6"/>
        </w:numPr>
        <w:spacing w:after="120" w:line="360" w:lineRule="auto"/>
        <w:ind w:left="567" w:firstLine="0"/>
        <w:jc w:val="both"/>
        <w:rPr>
          <w:rFonts w:ascii="Times New Roman" w:hAnsi="Times New Roman" w:cs="Times New Roman"/>
          <w:sz w:val="24"/>
        </w:rPr>
      </w:pPr>
      <w:r w:rsidRPr="00E54011">
        <w:rPr>
          <w:rFonts w:ascii="Times New Roman" w:hAnsi="Times New Roman" w:cs="Times New Roman"/>
          <w:b/>
          <w:bCs/>
          <w:sz w:val="24"/>
        </w:rPr>
        <w:t>Impedimento de licitar e contratar</w:t>
      </w:r>
      <w:r w:rsidRPr="00E54011">
        <w:rPr>
          <w:rFonts w:ascii="Times New Roman" w:hAnsi="Times New Roman" w:cs="Times New Roman"/>
          <w:bCs/>
          <w:sz w:val="24"/>
        </w:rPr>
        <w:t>, quando praticadas as c</w:t>
      </w:r>
      <w:r w:rsidR="007F25A6" w:rsidRPr="00E54011">
        <w:rPr>
          <w:rFonts w:ascii="Times New Roman" w:hAnsi="Times New Roman" w:cs="Times New Roman"/>
          <w:bCs/>
          <w:sz w:val="24"/>
        </w:rPr>
        <w:t>ondutas descritas nos subiten</w:t>
      </w:r>
      <w:r w:rsidRPr="00E54011">
        <w:rPr>
          <w:rFonts w:ascii="Times New Roman" w:hAnsi="Times New Roman" w:cs="Times New Roman"/>
          <w:bCs/>
          <w:sz w:val="24"/>
        </w:rPr>
        <w:t>.1, sempre que não se justificar a imposição de penalidade mais grave (art. 156, §4º, da Lei n.º 14.133, de 2021);</w:t>
      </w:r>
      <w:bookmarkStart w:id="14" w:name="art156iv"/>
      <w:bookmarkEnd w:id="14"/>
    </w:p>
    <w:p w14:paraId="3D02C0C8" w14:textId="6EFB42FE" w:rsidR="00AB3A99" w:rsidRPr="00E54011" w:rsidRDefault="004F3794" w:rsidP="00E54011">
      <w:pPr>
        <w:pStyle w:val="PargrafodaLista"/>
        <w:numPr>
          <w:ilvl w:val="2"/>
          <w:numId w:val="6"/>
        </w:numPr>
        <w:spacing w:after="120" w:line="360" w:lineRule="auto"/>
        <w:ind w:left="567" w:firstLine="0"/>
        <w:jc w:val="both"/>
        <w:rPr>
          <w:rFonts w:ascii="Times New Roman" w:hAnsi="Times New Roman" w:cs="Times New Roman"/>
          <w:sz w:val="24"/>
        </w:rPr>
      </w:pPr>
      <w:r w:rsidRPr="00E54011">
        <w:rPr>
          <w:rFonts w:ascii="Times New Roman" w:hAnsi="Times New Roman" w:cs="Times New Roman"/>
          <w:b/>
          <w:bCs/>
          <w:sz w:val="24"/>
        </w:rPr>
        <w:t>Declaração de inidoneidade para licitar ou contratar</w:t>
      </w:r>
      <w:r w:rsidRPr="00E54011">
        <w:rPr>
          <w:rFonts w:ascii="Times New Roman" w:hAnsi="Times New Roman" w:cs="Times New Roman"/>
          <w:sz w:val="24"/>
        </w:rPr>
        <w:t>, quando praticadas as condutas descritas nos subitens 1</w:t>
      </w:r>
      <w:r w:rsidR="00E54011" w:rsidRPr="00E54011">
        <w:rPr>
          <w:rFonts w:ascii="Times New Roman" w:hAnsi="Times New Roman" w:cs="Times New Roman"/>
          <w:sz w:val="24"/>
        </w:rPr>
        <w:t>4</w:t>
      </w:r>
      <w:r w:rsidRPr="00E54011">
        <w:rPr>
          <w:rFonts w:ascii="Times New Roman" w:hAnsi="Times New Roman" w:cs="Times New Roman"/>
          <w:sz w:val="24"/>
        </w:rPr>
        <w:t>.1.8, 1</w:t>
      </w:r>
      <w:r w:rsidR="00E54011" w:rsidRPr="00E54011">
        <w:rPr>
          <w:rFonts w:ascii="Times New Roman" w:hAnsi="Times New Roman" w:cs="Times New Roman"/>
          <w:sz w:val="24"/>
        </w:rPr>
        <w:t>4</w:t>
      </w:r>
      <w:r w:rsidRPr="00E54011">
        <w:rPr>
          <w:rFonts w:ascii="Times New Roman" w:hAnsi="Times New Roman" w:cs="Times New Roman"/>
          <w:sz w:val="24"/>
        </w:rPr>
        <w:t>.1.9, 1</w:t>
      </w:r>
      <w:r w:rsidR="00E54011" w:rsidRPr="00E54011">
        <w:rPr>
          <w:rFonts w:ascii="Times New Roman" w:hAnsi="Times New Roman" w:cs="Times New Roman"/>
          <w:sz w:val="24"/>
        </w:rPr>
        <w:t>4</w:t>
      </w:r>
      <w:r w:rsidRPr="00E54011">
        <w:rPr>
          <w:rFonts w:ascii="Times New Roman" w:hAnsi="Times New Roman" w:cs="Times New Roman"/>
          <w:sz w:val="24"/>
        </w:rPr>
        <w:t>.1.10, 1</w:t>
      </w:r>
      <w:r w:rsidR="00E54011" w:rsidRPr="00E54011">
        <w:rPr>
          <w:rFonts w:ascii="Times New Roman" w:hAnsi="Times New Roman" w:cs="Times New Roman"/>
          <w:sz w:val="24"/>
        </w:rPr>
        <w:t>4</w:t>
      </w:r>
      <w:r w:rsidRPr="00E54011">
        <w:rPr>
          <w:rFonts w:ascii="Times New Roman" w:hAnsi="Times New Roman" w:cs="Times New Roman"/>
          <w:sz w:val="24"/>
        </w:rPr>
        <w:t xml:space="preserve">.1.11 e </w:t>
      </w:r>
      <w:r w:rsidR="00BF4B29" w:rsidRPr="00E54011">
        <w:rPr>
          <w:rFonts w:ascii="Times New Roman" w:hAnsi="Times New Roman" w:cs="Times New Roman"/>
          <w:sz w:val="24"/>
        </w:rPr>
        <w:t>1</w:t>
      </w:r>
      <w:r w:rsidR="00E54011" w:rsidRPr="00E54011">
        <w:rPr>
          <w:rFonts w:ascii="Times New Roman" w:hAnsi="Times New Roman" w:cs="Times New Roman"/>
          <w:sz w:val="24"/>
        </w:rPr>
        <w:t>4</w:t>
      </w:r>
      <w:r w:rsidRPr="00E54011">
        <w:rPr>
          <w:rFonts w:ascii="Times New Roman" w:hAnsi="Times New Roman" w:cs="Times New Roman"/>
          <w:sz w:val="24"/>
        </w:rPr>
        <w:t>.1.12 do item 1</w:t>
      </w:r>
      <w:r w:rsidR="00E54011" w:rsidRPr="00E54011">
        <w:rPr>
          <w:rFonts w:ascii="Times New Roman" w:hAnsi="Times New Roman" w:cs="Times New Roman"/>
          <w:sz w:val="24"/>
        </w:rPr>
        <w:t>4</w:t>
      </w:r>
      <w:r w:rsidRPr="00E54011">
        <w:rPr>
          <w:rFonts w:ascii="Times New Roman" w:hAnsi="Times New Roman" w:cs="Times New Roman"/>
          <w:sz w:val="24"/>
        </w:rPr>
        <w:t>.1, bem como os subitens 1</w:t>
      </w:r>
      <w:r w:rsidR="00E54011" w:rsidRPr="00E54011">
        <w:rPr>
          <w:rFonts w:ascii="Times New Roman" w:hAnsi="Times New Roman" w:cs="Times New Roman"/>
          <w:sz w:val="24"/>
        </w:rPr>
        <w:t>4</w:t>
      </w:r>
      <w:r w:rsidRPr="00E54011">
        <w:rPr>
          <w:rFonts w:ascii="Times New Roman" w:hAnsi="Times New Roman" w:cs="Times New Roman"/>
          <w:sz w:val="24"/>
        </w:rPr>
        <w:t>.1.2, 1</w:t>
      </w:r>
      <w:r w:rsidR="00E54011" w:rsidRPr="00E54011">
        <w:rPr>
          <w:rFonts w:ascii="Times New Roman" w:hAnsi="Times New Roman" w:cs="Times New Roman"/>
          <w:sz w:val="24"/>
        </w:rPr>
        <w:t>4</w:t>
      </w:r>
      <w:r w:rsidRPr="00E54011">
        <w:rPr>
          <w:rFonts w:ascii="Times New Roman" w:hAnsi="Times New Roman" w:cs="Times New Roman"/>
          <w:sz w:val="24"/>
        </w:rPr>
        <w:t>.1.3, 1</w:t>
      </w:r>
      <w:r w:rsidR="00E54011" w:rsidRPr="00E54011">
        <w:rPr>
          <w:rFonts w:ascii="Times New Roman" w:hAnsi="Times New Roman" w:cs="Times New Roman"/>
          <w:sz w:val="24"/>
        </w:rPr>
        <w:t>4</w:t>
      </w:r>
      <w:r w:rsidRPr="00E54011">
        <w:rPr>
          <w:rFonts w:ascii="Times New Roman" w:hAnsi="Times New Roman" w:cs="Times New Roman"/>
          <w:sz w:val="24"/>
        </w:rPr>
        <w:t>.1.4, 1</w:t>
      </w:r>
      <w:r w:rsidR="00E54011" w:rsidRPr="00E54011">
        <w:rPr>
          <w:rFonts w:ascii="Times New Roman" w:hAnsi="Times New Roman" w:cs="Times New Roman"/>
          <w:sz w:val="24"/>
        </w:rPr>
        <w:t>4</w:t>
      </w:r>
      <w:r w:rsidRPr="00E54011">
        <w:rPr>
          <w:rFonts w:ascii="Times New Roman" w:hAnsi="Times New Roman" w:cs="Times New Roman"/>
          <w:sz w:val="24"/>
        </w:rPr>
        <w:t>.1.5, 1</w:t>
      </w:r>
      <w:r w:rsidR="00E54011" w:rsidRPr="00E54011">
        <w:rPr>
          <w:rFonts w:ascii="Times New Roman" w:hAnsi="Times New Roman" w:cs="Times New Roman"/>
          <w:sz w:val="24"/>
        </w:rPr>
        <w:t>4</w:t>
      </w:r>
      <w:r w:rsidRPr="00E54011">
        <w:rPr>
          <w:rFonts w:ascii="Times New Roman" w:hAnsi="Times New Roman" w:cs="Times New Roman"/>
          <w:sz w:val="24"/>
        </w:rPr>
        <w:t>.1.6 e 1</w:t>
      </w:r>
      <w:r w:rsidR="00E54011" w:rsidRPr="00E54011">
        <w:rPr>
          <w:rFonts w:ascii="Times New Roman" w:hAnsi="Times New Roman" w:cs="Times New Roman"/>
          <w:sz w:val="24"/>
        </w:rPr>
        <w:t>4</w:t>
      </w:r>
      <w:r w:rsidRPr="00E54011">
        <w:rPr>
          <w:rFonts w:ascii="Times New Roman" w:hAnsi="Times New Roman" w:cs="Times New Roman"/>
          <w:sz w:val="24"/>
        </w:rPr>
        <w:t>.1.7, que justifiquem a imposição de penalidade mais grave, pelo prazo mínimo de 3 (três) anos e máximo de 6 (seis) anos (art. 156, §5º, da Lei n.º 14.133</w:t>
      </w:r>
      <w:r w:rsidR="00192CA9" w:rsidRPr="00E54011">
        <w:rPr>
          <w:rFonts w:ascii="Times New Roman" w:hAnsi="Times New Roman" w:cs="Times New Roman"/>
          <w:sz w:val="24"/>
        </w:rPr>
        <w:t>/</w:t>
      </w:r>
      <w:r w:rsidRPr="00E54011">
        <w:rPr>
          <w:rFonts w:ascii="Times New Roman" w:hAnsi="Times New Roman" w:cs="Times New Roman"/>
          <w:sz w:val="24"/>
        </w:rPr>
        <w:t>2021).</w:t>
      </w:r>
    </w:p>
    <w:p w14:paraId="70DC02B0" w14:textId="77777777" w:rsidR="004F3794" w:rsidRPr="00C34A2A" w:rsidRDefault="004F3794" w:rsidP="00C34A2A">
      <w:pPr>
        <w:rPr>
          <w:rFonts w:ascii="Times New Roman" w:hAnsi="Times New Roman" w:cs="Times New Roman"/>
          <w:sz w:val="24"/>
        </w:rPr>
      </w:pPr>
    </w:p>
    <w:p w14:paraId="23F2797D" w14:textId="77777777" w:rsidR="00E54011" w:rsidRDefault="004F3794" w:rsidP="00E54011">
      <w:pPr>
        <w:pStyle w:val="PargrafodaLista"/>
        <w:numPr>
          <w:ilvl w:val="1"/>
          <w:numId w:val="6"/>
        </w:numPr>
        <w:spacing w:after="120" w:line="360" w:lineRule="auto"/>
        <w:ind w:left="0" w:firstLine="0"/>
        <w:jc w:val="both"/>
        <w:rPr>
          <w:rFonts w:ascii="Times New Roman" w:hAnsi="Times New Roman" w:cs="Times New Roman"/>
          <w:sz w:val="24"/>
        </w:rPr>
      </w:pPr>
      <w:r w:rsidRPr="009F3506">
        <w:rPr>
          <w:rFonts w:ascii="Times New Roman" w:hAnsi="Times New Roman" w:cs="Times New Roman"/>
          <w:sz w:val="24"/>
        </w:rPr>
        <w:t>Na aplicação das sanções serão considerados:</w:t>
      </w:r>
      <w:bookmarkStart w:id="15" w:name="art156§1i"/>
      <w:bookmarkEnd w:id="15"/>
    </w:p>
    <w:p w14:paraId="4AADB337" w14:textId="77777777" w:rsidR="00E54011" w:rsidRDefault="004F3794" w:rsidP="00E54011">
      <w:pPr>
        <w:pStyle w:val="PargrafodaLista"/>
        <w:numPr>
          <w:ilvl w:val="2"/>
          <w:numId w:val="6"/>
        </w:numPr>
        <w:spacing w:after="120" w:line="360" w:lineRule="auto"/>
        <w:ind w:left="567" w:firstLine="0"/>
        <w:jc w:val="both"/>
        <w:rPr>
          <w:rFonts w:ascii="Times New Roman" w:hAnsi="Times New Roman" w:cs="Times New Roman"/>
          <w:sz w:val="24"/>
        </w:rPr>
      </w:pPr>
      <w:r w:rsidRPr="00E54011">
        <w:rPr>
          <w:rFonts w:ascii="Times New Roman" w:hAnsi="Times New Roman" w:cs="Times New Roman"/>
          <w:sz w:val="24"/>
        </w:rPr>
        <w:t>A natureza e a gravidade da infração cometida;</w:t>
      </w:r>
      <w:bookmarkStart w:id="16" w:name="art156§1ii"/>
      <w:bookmarkEnd w:id="16"/>
    </w:p>
    <w:p w14:paraId="36F64139" w14:textId="77777777" w:rsidR="00E54011" w:rsidRDefault="004F3794" w:rsidP="00E54011">
      <w:pPr>
        <w:pStyle w:val="PargrafodaLista"/>
        <w:numPr>
          <w:ilvl w:val="2"/>
          <w:numId w:val="6"/>
        </w:numPr>
        <w:spacing w:after="120" w:line="360" w:lineRule="auto"/>
        <w:ind w:left="567" w:firstLine="0"/>
        <w:jc w:val="both"/>
        <w:rPr>
          <w:rFonts w:ascii="Times New Roman" w:hAnsi="Times New Roman" w:cs="Times New Roman"/>
          <w:sz w:val="24"/>
        </w:rPr>
      </w:pPr>
      <w:r w:rsidRPr="00E54011">
        <w:rPr>
          <w:rFonts w:ascii="Times New Roman" w:hAnsi="Times New Roman" w:cs="Times New Roman"/>
          <w:sz w:val="24"/>
        </w:rPr>
        <w:t>As peculiaridades do caso concreto;</w:t>
      </w:r>
      <w:bookmarkStart w:id="17" w:name="art156§1iii"/>
      <w:bookmarkEnd w:id="17"/>
    </w:p>
    <w:p w14:paraId="4C991999" w14:textId="77777777" w:rsidR="00E54011" w:rsidRDefault="004F3794" w:rsidP="00E54011">
      <w:pPr>
        <w:pStyle w:val="PargrafodaLista"/>
        <w:numPr>
          <w:ilvl w:val="2"/>
          <w:numId w:val="6"/>
        </w:numPr>
        <w:spacing w:after="120" w:line="360" w:lineRule="auto"/>
        <w:ind w:left="567" w:firstLine="0"/>
        <w:jc w:val="both"/>
        <w:rPr>
          <w:rFonts w:ascii="Times New Roman" w:hAnsi="Times New Roman" w:cs="Times New Roman"/>
          <w:sz w:val="24"/>
        </w:rPr>
      </w:pPr>
      <w:r w:rsidRPr="00E54011">
        <w:rPr>
          <w:rFonts w:ascii="Times New Roman" w:hAnsi="Times New Roman" w:cs="Times New Roman"/>
          <w:sz w:val="24"/>
        </w:rPr>
        <w:t>As circunstâncias agravantes ou atenuantes;</w:t>
      </w:r>
      <w:bookmarkStart w:id="18" w:name="art156§1iv"/>
      <w:bookmarkEnd w:id="18"/>
    </w:p>
    <w:p w14:paraId="1C002E62" w14:textId="77777777" w:rsidR="00E54011" w:rsidRDefault="004F3794" w:rsidP="00E54011">
      <w:pPr>
        <w:pStyle w:val="PargrafodaLista"/>
        <w:numPr>
          <w:ilvl w:val="2"/>
          <w:numId w:val="6"/>
        </w:numPr>
        <w:spacing w:after="120" w:line="360" w:lineRule="auto"/>
        <w:ind w:left="567" w:firstLine="0"/>
        <w:jc w:val="both"/>
        <w:rPr>
          <w:rFonts w:ascii="Times New Roman" w:hAnsi="Times New Roman" w:cs="Times New Roman"/>
          <w:sz w:val="24"/>
        </w:rPr>
      </w:pPr>
      <w:r w:rsidRPr="00E54011">
        <w:rPr>
          <w:rFonts w:ascii="Times New Roman" w:hAnsi="Times New Roman" w:cs="Times New Roman"/>
          <w:sz w:val="24"/>
        </w:rPr>
        <w:t>Os danos que dela provierem para a Administração Pública;</w:t>
      </w:r>
      <w:bookmarkStart w:id="19" w:name="art156§1v"/>
      <w:bookmarkEnd w:id="19"/>
    </w:p>
    <w:p w14:paraId="5B5AE8CD" w14:textId="4E003819" w:rsidR="004F3794" w:rsidRPr="00E54011" w:rsidRDefault="004F3794" w:rsidP="00E54011">
      <w:pPr>
        <w:pStyle w:val="PargrafodaLista"/>
        <w:numPr>
          <w:ilvl w:val="2"/>
          <w:numId w:val="6"/>
        </w:numPr>
        <w:spacing w:after="120" w:line="360" w:lineRule="auto"/>
        <w:ind w:left="567" w:firstLine="0"/>
        <w:jc w:val="both"/>
        <w:rPr>
          <w:rFonts w:ascii="Times New Roman" w:hAnsi="Times New Roman" w:cs="Times New Roman"/>
          <w:sz w:val="24"/>
        </w:rPr>
      </w:pPr>
      <w:r w:rsidRPr="00E54011">
        <w:rPr>
          <w:rFonts w:ascii="Times New Roman" w:hAnsi="Times New Roman" w:cs="Times New Roman"/>
          <w:sz w:val="24"/>
        </w:rPr>
        <w:t>A implantação ou o aperfeiçoamento de programa de integridade, conforme normas e orientações dos órgãos de controle.</w:t>
      </w:r>
    </w:p>
    <w:p w14:paraId="3F501139" w14:textId="77777777" w:rsidR="005D43E9" w:rsidRPr="00C34A2A" w:rsidRDefault="005D43E9" w:rsidP="00C34A2A">
      <w:pPr>
        <w:rPr>
          <w:rFonts w:ascii="Times New Roman" w:hAnsi="Times New Roman" w:cs="Times New Roman"/>
          <w:sz w:val="24"/>
        </w:rPr>
      </w:pPr>
    </w:p>
    <w:p w14:paraId="50B3CBDC" w14:textId="1B0B7CE2" w:rsidR="004F3794" w:rsidRPr="009F3506" w:rsidRDefault="004F3794" w:rsidP="00E54011">
      <w:pPr>
        <w:pStyle w:val="PargrafodaLista"/>
        <w:numPr>
          <w:ilvl w:val="0"/>
          <w:numId w:val="6"/>
        </w:numPr>
        <w:spacing w:line="360" w:lineRule="auto"/>
        <w:ind w:left="0" w:firstLine="0"/>
        <w:jc w:val="both"/>
        <w:rPr>
          <w:rFonts w:ascii="Times New Roman" w:hAnsi="Times New Roman" w:cs="Times New Roman"/>
          <w:b/>
          <w:bCs/>
          <w:sz w:val="24"/>
          <w:u w:val="single"/>
        </w:rPr>
      </w:pPr>
      <w:r w:rsidRPr="009F3506">
        <w:rPr>
          <w:rFonts w:ascii="Times New Roman" w:hAnsi="Times New Roman" w:cs="Times New Roman"/>
          <w:b/>
          <w:bCs/>
          <w:sz w:val="24"/>
          <w:u w:val="single"/>
        </w:rPr>
        <w:t xml:space="preserve">FORMA E CRITÉRIOS DE SELEÇÃO DO FORNECEDOR E </w:t>
      </w:r>
      <w:r w:rsidR="00BF4B29">
        <w:rPr>
          <w:rFonts w:ascii="Times New Roman" w:hAnsi="Times New Roman" w:cs="Times New Roman"/>
          <w:b/>
          <w:bCs/>
          <w:sz w:val="24"/>
          <w:u w:val="single"/>
        </w:rPr>
        <w:t>REGIME DE EXECUÇÃO</w:t>
      </w:r>
    </w:p>
    <w:p w14:paraId="363D19E5" w14:textId="77777777" w:rsidR="00E54011" w:rsidRDefault="004F3794" w:rsidP="00E54011">
      <w:pPr>
        <w:pStyle w:val="PargrafodaLista"/>
        <w:numPr>
          <w:ilvl w:val="1"/>
          <w:numId w:val="6"/>
        </w:numPr>
        <w:spacing w:after="120" w:line="360" w:lineRule="auto"/>
        <w:ind w:left="0" w:firstLine="0"/>
        <w:jc w:val="both"/>
        <w:rPr>
          <w:rFonts w:ascii="Times New Roman" w:hAnsi="Times New Roman" w:cs="Times New Roman"/>
          <w:b/>
          <w:sz w:val="24"/>
        </w:rPr>
      </w:pPr>
      <w:r w:rsidRPr="00E54011">
        <w:rPr>
          <w:rFonts w:ascii="Times New Roman" w:hAnsi="Times New Roman" w:cs="Times New Roman"/>
          <w:b/>
          <w:sz w:val="24"/>
        </w:rPr>
        <w:t>Forma de seleção e critério de julgamento da proposta.</w:t>
      </w:r>
    </w:p>
    <w:p w14:paraId="46B0A349" w14:textId="4B652DAB" w:rsidR="004F3794" w:rsidRPr="00B938F5" w:rsidRDefault="00BF4B29" w:rsidP="00E54011">
      <w:pPr>
        <w:pStyle w:val="PargrafodaLista"/>
        <w:numPr>
          <w:ilvl w:val="2"/>
          <w:numId w:val="6"/>
        </w:numPr>
        <w:spacing w:after="120" w:line="360" w:lineRule="auto"/>
        <w:ind w:left="426" w:firstLine="0"/>
        <w:jc w:val="both"/>
        <w:rPr>
          <w:rFonts w:ascii="Times New Roman" w:hAnsi="Times New Roman" w:cs="Times New Roman"/>
          <w:b/>
          <w:sz w:val="24"/>
        </w:rPr>
      </w:pPr>
      <w:r w:rsidRPr="00B938F5">
        <w:rPr>
          <w:rFonts w:ascii="Times New Roman" w:hAnsi="Times New Roman" w:cs="Times New Roman"/>
          <w:sz w:val="24"/>
        </w:rPr>
        <w:t>O contratado será selecionado por meio da realização de procedimento de inexigibilidade de licitação, com fundamento na hipótese do art. 74, Lei nº 14.133/2021 (</w:t>
      </w:r>
      <w:r w:rsidR="00921B71" w:rsidRPr="00B938F5">
        <w:rPr>
          <w:rFonts w:cs="Arial"/>
          <w:szCs w:val="20"/>
        </w:rPr>
        <w:t>§ 1º Para fins do disposto no inciso I do </w:t>
      </w:r>
      <w:r w:rsidR="00921B71" w:rsidRPr="00B938F5">
        <w:rPr>
          <w:rFonts w:cs="Arial"/>
          <w:b/>
          <w:bCs/>
          <w:szCs w:val="20"/>
        </w:rPr>
        <w:t>caput</w:t>
      </w:r>
      <w:r w:rsidR="00921B71" w:rsidRPr="00B938F5">
        <w:rPr>
          <w:rFonts w:cs="Arial"/>
          <w:szCs w:val="20"/>
        </w:rPr>
        <w:t xml:space="preserve"> deste artigo, a Administração deverá demonstrar a inviabilidade de competição mediante atestado de exclusividade, contrato de exclusividade, declaração do fabricante ou outro documento idôneo capaz de </w:t>
      </w:r>
      <w:r w:rsidR="00921B71" w:rsidRPr="00B938F5">
        <w:rPr>
          <w:rFonts w:cs="Arial"/>
          <w:szCs w:val="20"/>
        </w:rPr>
        <w:lastRenderedPageBreak/>
        <w:t>comprovar que o objeto é fornecido ou prestado por produtor, empresa ou representante comercial exclusivos, vedada a preferência por marca específica.</w:t>
      </w:r>
      <w:r w:rsidRPr="00B938F5">
        <w:rPr>
          <w:rFonts w:ascii="Times New Roman" w:hAnsi="Times New Roman" w:cs="Times New Roman"/>
          <w:sz w:val="24"/>
        </w:rPr>
        <w:t>).</w:t>
      </w:r>
    </w:p>
    <w:p w14:paraId="18A4567A" w14:textId="77777777" w:rsidR="009F3506" w:rsidRPr="009F3506" w:rsidRDefault="009F3506" w:rsidP="009F3506">
      <w:pPr>
        <w:pStyle w:val="PargrafodaLista"/>
        <w:spacing w:after="120" w:line="360" w:lineRule="auto"/>
        <w:ind w:left="1080"/>
        <w:jc w:val="both"/>
        <w:rPr>
          <w:rFonts w:ascii="Times New Roman" w:hAnsi="Times New Roman" w:cs="Times New Roman"/>
          <w:sz w:val="24"/>
        </w:rPr>
      </w:pPr>
    </w:p>
    <w:p w14:paraId="3005BA6D" w14:textId="48BA43F3" w:rsidR="00E54011" w:rsidRDefault="004F3794" w:rsidP="00E54011">
      <w:pPr>
        <w:pStyle w:val="PargrafodaLista"/>
        <w:numPr>
          <w:ilvl w:val="1"/>
          <w:numId w:val="6"/>
        </w:numPr>
        <w:spacing w:after="120" w:line="360" w:lineRule="auto"/>
        <w:ind w:left="0" w:firstLine="0"/>
        <w:jc w:val="both"/>
        <w:rPr>
          <w:rFonts w:ascii="Times New Roman" w:hAnsi="Times New Roman" w:cs="Times New Roman"/>
          <w:b/>
          <w:sz w:val="24"/>
        </w:rPr>
      </w:pPr>
      <w:r w:rsidRPr="00E54011">
        <w:rPr>
          <w:rFonts w:ascii="Times New Roman" w:hAnsi="Times New Roman" w:cs="Times New Roman"/>
          <w:b/>
          <w:sz w:val="24"/>
        </w:rPr>
        <w:t xml:space="preserve">Forma </w:t>
      </w:r>
      <w:r w:rsidR="002935F5">
        <w:rPr>
          <w:rFonts w:ascii="Times New Roman" w:hAnsi="Times New Roman" w:cs="Times New Roman"/>
          <w:b/>
          <w:sz w:val="24"/>
        </w:rPr>
        <w:t>da Prestação de serviço</w:t>
      </w:r>
      <w:r w:rsidRPr="00E54011">
        <w:rPr>
          <w:rFonts w:ascii="Times New Roman" w:hAnsi="Times New Roman" w:cs="Times New Roman"/>
          <w:b/>
          <w:sz w:val="24"/>
        </w:rPr>
        <w:t>.</w:t>
      </w:r>
    </w:p>
    <w:p w14:paraId="09B94225" w14:textId="1EA66C28" w:rsidR="00E54011" w:rsidRPr="00E54011" w:rsidRDefault="002935F5" w:rsidP="00E54011">
      <w:pPr>
        <w:pStyle w:val="PargrafodaLista"/>
        <w:numPr>
          <w:ilvl w:val="2"/>
          <w:numId w:val="6"/>
        </w:numPr>
        <w:spacing w:after="120" w:line="360" w:lineRule="auto"/>
        <w:ind w:left="426" w:firstLine="0"/>
        <w:jc w:val="both"/>
        <w:rPr>
          <w:rFonts w:ascii="Times New Roman" w:hAnsi="Times New Roman" w:cs="Times New Roman"/>
          <w:b/>
          <w:sz w:val="24"/>
        </w:rPr>
      </w:pPr>
      <w:r>
        <w:rPr>
          <w:rFonts w:ascii="Times New Roman" w:hAnsi="Times New Roman" w:cs="Times New Roman"/>
          <w:sz w:val="24"/>
        </w:rPr>
        <w:t xml:space="preserve">A prestação de serviço </w:t>
      </w:r>
      <w:r w:rsidR="004F3794" w:rsidRPr="00E54011">
        <w:rPr>
          <w:rFonts w:ascii="Times New Roman" w:hAnsi="Times New Roman" w:cs="Times New Roman"/>
          <w:sz w:val="24"/>
        </w:rPr>
        <w:t xml:space="preserve">será </w:t>
      </w:r>
      <w:r w:rsidR="006D5683">
        <w:rPr>
          <w:rFonts w:ascii="Times New Roman" w:hAnsi="Times New Roman" w:cs="Times New Roman"/>
          <w:sz w:val="24"/>
        </w:rPr>
        <w:t xml:space="preserve">pelo </w:t>
      </w:r>
      <w:r w:rsidR="00B938F5">
        <w:rPr>
          <w:rFonts w:ascii="Times New Roman" w:hAnsi="Times New Roman" w:cs="Times New Roman"/>
          <w:sz w:val="24"/>
        </w:rPr>
        <w:t>período</w:t>
      </w:r>
      <w:r w:rsidR="007158E2">
        <w:rPr>
          <w:rFonts w:ascii="Times New Roman" w:hAnsi="Times New Roman" w:cs="Times New Roman"/>
          <w:sz w:val="24"/>
        </w:rPr>
        <w:t xml:space="preserve"> </w:t>
      </w:r>
      <w:r w:rsidR="006D5683">
        <w:rPr>
          <w:rFonts w:ascii="Times New Roman" w:hAnsi="Times New Roman" w:cs="Times New Roman"/>
          <w:sz w:val="24"/>
        </w:rPr>
        <w:t>0</w:t>
      </w:r>
      <w:r w:rsidR="007158E2">
        <w:rPr>
          <w:rFonts w:ascii="Times New Roman" w:hAnsi="Times New Roman" w:cs="Times New Roman"/>
          <w:color w:val="000000" w:themeColor="text1"/>
          <w:sz w:val="24"/>
        </w:rPr>
        <w:t xml:space="preserve">1 </w:t>
      </w:r>
      <w:r w:rsidR="006D5683">
        <w:rPr>
          <w:rFonts w:ascii="Times New Roman" w:hAnsi="Times New Roman" w:cs="Times New Roman"/>
          <w:color w:val="000000" w:themeColor="text1"/>
          <w:sz w:val="24"/>
        </w:rPr>
        <w:t xml:space="preserve">(um) </w:t>
      </w:r>
      <w:r w:rsidR="007158E2">
        <w:rPr>
          <w:rFonts w:ascii="Times New Roman" w:hAnsi="Times New Roman" w:cs="Times New Roman"/>
          <w:color w:val="000000" w:themeColor="text1"/>
          <w:sz w:val="24"/>
        </w:rPr>
        <w:t>ano</w:t>
      </w:r>
      <w:r w:rsidR="00142D87" w:rsidRPr="00921B71">
        <w:rPr>
          <w:rFonts w:ascii="Times New Roman" w:hAnsi="Times New Roman" w:cs="Times New Roman"/>
          <w:color w:val="000000" w:themeColor="text1"/>
          <w:sz w:val="24"/>
        </w:rPr>
        <w:t xml:space="preserve"> </w:t>
      </w:r>
      <w:r w:rsidR="00143C0B">
        <w:rPr>
          <w:rFonts w:ascii="Times New Roman" w:hAnsi="Times New Roman" w:cs="Times New Roman"/>
          <w:color w:val="000000" w:themeColor="text1"/>
          <w:sz w:val="24"/>
        </w:rPr>
        <w:t>com possível renovação</w:t>
      </w:r>
      <w:r w:rsidR="007158E2">
        <w:rPr>
          <w:rFonts w:ascii="Times New Roman" w:hAnsi="Times New Roman" w:cs="Times New Roman"/>
          <w:color w:val="000000" w:themeColor="text1"/>
          <w:sz w:val="24"/>
        </w:rPr>
        <w:t xml:space="preserve"> ou aditivação de contrato</w:t>
      </w:r>
      <w:r w:rsidR="004F3794" w:rsidRPr="00921B71">
        <w:rPr>
          <w:rFonts w:ascii="Times New Roman" w:hAnsi="Times New Roman" w:cs="Times New Roman"/>
          <w:color w:val="000000" w:themeColor="text1"/>
          <w:sz w:val="24"/>
        </w:rPr>
        <w:t>.</w:t>
      </w:r>
      <w:r w:rsidR="00B03857" w:rsidRPr="00921B71">
        <w:rPr>
          <w:rFonts w:ascii="Times New Roman" w:hAnsi="Times New Roman" w:cs="Times New Roman"/>
          <w:color w:val="000000" w:themeColor="text1"/>
          <w:sz w:val="24"/>
        </w:rPr>
        <w:t xml:space="preserve"> </w:t>
      </w:r>
      <w:r w:rsidR="007158E2">
        <w:rPr>
          <w:rFonts w:ascii="Times New Roman" w:hAnsi="Times New Roman" w:cs="Times New Roman"/>
          <w:color w:val="000000" w:themeColor="text1"/>
          <w:sz w:val="24"/>
        </w:rPr>
        <w:t xml:space="preserve"> </w:t>
      </w:r>
    </w:p>
    <w:p w14:paraId="2213AAD8" w14:textId="77777777" w:rsidR="00E54011" w:rsidRDefault="00E54011" w:rsidP="00E54011">
      <w:pPr>
        <w:pStyle w:val="PargrafodaLista"/>
        <w:spacing w:after="120" w:line="360" w:lineRule="auto"/>
        <w:ind w:left="426"/>
        <w:jc w:val="both"/>
        <w:rPr>
          <w:rFonts w:ascii="Times New Roman" w:hAnsi="Times New Roman" w:cs="Times New Roman"/>
          <w:b/>
          <w:sz w:val="24"/>
        </w:rPr>
      </w:pPr>
    </w:p>
    <w:p w14:paraId="31AE092A" w14:textId="232B4608" w:rsidR="009F3506" w:rsidRPr="00E54011" w:rsidRDefault="00B03857" w:rsidP="00E54011">
      <w:pPr>
        <w:pStyle w:val="PargrafodaLista"/>
        <w:numPr>
          <w:ilvl w:val="1"/>
          <w:numId w:val="6"/>
        </w:numPr>
        <w:spacing w:after="120" w:line="360" w:lineRule="auto"/>
        <w:ind w:left="142" w:firstLine="0"/>
        <w:jc w:val="both"/>
        <w:rPr>
          <w:rFonts w:ascii="Times New Roman" w:hAnsi="Times New Roman" w:cs="Times New Roman"/>
          <w:b/>
          <w:sz w:val="24"/>
        </w:rPr>
      </w:pPr>
      <w:r w:rsidRPr="00E54011">
        <w:rPr>
          <w:rFonts w:ascii="Times New Roman" w:hAnsi="Times New Roman" w:cs="Times New Roman"/>
          <w:b/>
          <w:sz w:val="24"/>
        </w:rPr>
        <w:t>Exigências de Habilitação.</w:t>
      </w:r>
    </w:p>
    <w:p w14:paraId="0E0CC6C9" w14:textId="77777777" w:rsidR="00E54011" w:rsidRDefault="00142D87" w:rsidP="00E54011">
      <w:pPr>
        <w:pStyle w:val="PargrafodaLista"/>
        <w:numPr>
          <w:ilvl w:val="2"/>
          <w:numId w:val="6"/>
        </w:numPr>
        <w:spacing w:after="120" w:line="360" w:lineRule="auto"/>
        <w:ind w:left="426" w:firstLine="0"/>
        <w:jc w:val="both"/>
        <w:rPr>
          <w:rFonts w:ascii="Times New Roman" w:hAnsi="Times New Roman" w:cs="Times New Roman"/>
          <w:sz w:val="24"/>
        </w:rPr>
      </w:pPr>
      <w:r w:rsidRPr="00E54011">
        <w:rPr>
          <w:rFonts w:ascii="Times New Roman" w:hAnsi="Times New Roman" w:cs="Times New Roman"/>
          <w:sz w:val="24"/>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0D8E5A26" w14:textId="77777777" w:rsidR="001F5279" w:rsidRDefault="00142D87" w:rsidP="001F5279">
      <w:pPr>
        <w:pStyle w:val="PargrafodaLista"/>
        <w:numPr>
          <w:ilvl w:val="3"/>
          <w:numId w:val="6"/>
        </w:numPr>
        <w:spacing w:after="120" w:line="360" w:lineRule="auto"/>
        <w:ind w:hanging="437"/>
        <w:jc w:val="both"/>
        <w:rPr>
          <w:rFonts w:ascii="Times New Roman" w:hAnsi="Times New Roman" w:cs="Times New Roman"/>
          <w:sz w:val="24"/>
        </w:rPr>
      </w:pPr>
      <w:r w:rsidRPr="00E54011">
        <w:rPr>
          <w:rFonts w:ascii="Times New Roman" w:hAnsi="Times New Roman" w:cs="Times New Roman"/>
          <w:sz w:val="24"/>
        </w:rPr>
        <w:t xml:space="preserve">SICAF;   </w:t>
      </w:r>
    </w:p>
    <w:p w14:paraId="3D08A865" w14:textId="77777777" w:rsidR="001F5279" w:rsidRDefault="00142D87" w:rsidP="001F5279">
      <w:pPr>
        <w:pStyle w:val="PargrafodaLista"/>
        <w:numPr>
          <w:ilvl w:val="3"/>
          <w:numId w:val="6"/>
        </w:numPr>
        <w:spacing w:after="120" w:line="360" w:lineRule="auto"/>
        <w:ind w:hanging="437"/>
        <w:jc w:val="both"/>
        <w:rPr>
          <w:rFonts w:ascii="Times New Roman" w:hAnsi="Times New Roman" w:cs="Times New Roman"/>
          <w:sz w:val="24"/>
        </w:rPr>
      </w:pPr>
      <w:r w:rsidRPr="001F5279">
        <w:rPr>
          <w:rFonts w:ascii="Times New Roman" w:hAnsi="Times New Roman" w:cs="Times New Roman"/>
          <w:sz w:val="24"/>
        </w:rPr>
        <w:t>Certidão de Licitantes Inidôneos do Tribunal de Contas da União - TCU;</w:t>
      </w:r>
    </w:p>
    <w:p w14:paraId="7F83A83D" w14:textId="77777777" w:rsidR="001F5279" w:rsidRDefault="00142D87" w:rsidP="001F5279">
      <w:pPr>
        <w:pStyle w:val="PargrafodaLista"/>
        <w:numPr>
          <w:ilvl w:val="3"/>
          <w:numId w:val="6"/>
        </w:numPr>
        <w:spacing w:after="120" w:line="360" w:lineRule="auto"/>
        <w:ind w:hanging="437"/>
        <w:jc w:val="both"/>
        <w:rPr>
          <w:rFonts w:ascii="Times New Roman" w:hAnsi="Times New Roman" w:cs="Times New Roman"/>
          <w:sz w:val="24"/>
        </w:rPr>
      </w:pPr>
      <w:r w:rsidRPr="001F5279">
        <w:rPr>
          <w:rFonts w:ascii="Times New Roman" w:hAnsi="Times New Roman" w:cs="Times New Roman"/>
          <w:sz w:val="24"/>
        </w:rPr>
        <w:t>Nada Costa da Cadastro Nacional de Condenações Cíveis por Atos de Improbidade Administrativa, mantido pelo Conselho Nacional de Justiça (</w:t>
      </w:r>
      <w:hyperlink r:id="rId10" w:history="1">
        <w:r w:rsidRPr="001F5279">
          <w:rPr>
            <w:rStyle w:val="Hyperlink"/>
            <w:rFonts w:ascii="Times New Roman" w:hAnsi="Times New Roman" w:cs="Times New Roman"/>
            <w:color w:val="auto"/>
            <w:sz w:val="24"/>
          </w:rPr>
          <w:t>www.cnj.jus.br/improbidade_adm/consultar_requerido.php</w:t>
        </w:r>
      </w:hyperlink>
      <w:r w:rsidRPr="001F5279">
        <w:rPr>
          <w:rFonts w:ascii="Times New Roman" w:hAnsi="Times New Roman" w:cs="Times New Roman"/>
          <w:sz w:val="24"/>
        </w:rPr>
        <w:t>).</w:t>
      </w:r>
    </w:p>
    <w:p w14:paraId="10D9010A" w14:textId="5D405510" w:rsidR="00142D87" w:rsidRPr="001F5279" w:rsidRDefault="00142D87" w:rsidP="001F5279">
      <w:pPr>
        <w:pStyle w:val="PargrafodaLista"/>
        <w:numPr>
          <w:ilvl w:val="3"/>
          <w:numId w:val="6"/>
        </w:numPr>
        <w:spacing w:after="120" w:line="360" w:lineRule="auto"/>
        <w:ind w:hanging="437"/>
        <w:jc w:val="both"/>
        <w:rPr>
          <w:rFonts w:ascii="Times New Roman" w:hAnsi="Times New Roman" w:cs="Times New Roman"/>
          <w:sz w:val="24"/>
        </w:rPr>
      </w:pPr>
      <w:r w:rsidRPr="001F5279">
        <w:rPr>
          <w:rFonts w:ascii="Times New Roman" w:hAnsi="Times New Roman" w:cs="Times New Roman"/>
          <w:sz w:val="24"/>
        </w:rPr>
        <w:t xml:space="preserve">Cadastro Nacional de Empresas Inidôneas e Suspensas - CEIS, mantido pela Controladoria-Geral da União </w:t>
      </w:r>
      <w:r w:rsidR="001F5279">
        <w:rPr>
          <w:rFonts w:ascii="Times New Roman" w:hAnsi="Times New Roman" w:cs="Times New Roman"/>
          <w:sz w:val="24"/>
        </w:rPr>
        <w:t>(www.portaldat</w:t>
      </w:r>
      <w:r w:rsidRPr="001F5279">
        <w:rPr>
          <w:rFonts w:ascii="Times New Roman" w:hAnsi="Times New Roman" w:cs="Times New Roman"/>
          <w:sz w:val="24"/>
        </w:rPr>
        <w:t>Cadastro Nacional de Empresas Punidas - CNEP, mantido pela Controladoria-Geral da União (https://www.portaltransparencia.gov.br/</w:t>
      </w:r>
      <w:proofErr w:type="spellStart"/>
      <w:r w:rsidRPr="001F5279">
        <w:rPr>
          <w:rFonts w:ascii="Times New Roman" w:hAnsi="Times New Roman" w:cs="Times New Roman"/>
          <w:sz w:val="24"/>
        </w:rPr>
        <w:t>sancoes</w:t>
      </w:r>
      <w:proofErr w:type="spellEnd"/>
      <w:r w:rsidRPr="001F5279">
        <w:rPr>
          <w:rFonts w:ascii="Times New Roman" w:hAnsi="Times New Roman" w:cs="Times New Roman"/>
          <w:sz w:val="24"/>
        </w:rPr>
        <w:t>/</w:t>
      </w:r>
      <w:proofErr w:type="spellStart"/>
      <w:r w:rsidRPr="001F5279">
        <w:rPr>
          <w:rFonts w:ascii="Times New Roman" w:hAnsi="Times New Roman" w:cs="Times New Roman"/>
          <w:sz w:val="24"/>
        </w:rPr>
        <w:t>cnep</w:t>
      </w:r>
      <w:proofErr w:type="spellEnd"/>
      <w:r w:rsidRPr="001F5279">
        <w:rPr>
          <w:rFonts w:ascii="Times New Roman" w:hAnsi="Times New Roman" w:cs="Times New Roman"/>
          <w:sz w:val="24"/>
        </w:rPr>
        <w:t>).</w:t>
      </w:r>
    </w:p>
    <w:p w14:paraId="0F5BCBF1" w14:textId="77777777" w:rsidR="001F5279" w:rsidRDefault="00142D87" w:rsidP="00A67B3F">
      <w:pPr>
        <w:pStyle w:val="PargrafodaLista"/>
        <w:numPr>
          <w:ilvl w:val="2"/>
          <w:numId w:val="6"/>
        </w:numPr>
        <w:spacing w:after="120" w:line="360" w:lineRule="auto"/>
        <w:ind w:left="426" w:firstLine="0"/>
        <w:jc w:val="both"/>
        <w:rPr>
          <w:rFonts w:ascii="Times New Roman" w:hAnsi="Times New Roman" w:cs="Times New Roman"/>
          <w:sz w:val="24"/>
        </w:rPr>
      </w:pPr>
      <w:r w:rsidRPr="001F5279">
        <w:rPr>
          <w:rFonts w:ascii="Times New Roman" w:hAnsi="Times New Roman" w:cs="Times New Roman"/>
          <w:sz w:val="24"/>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278A211" w14:textId="66EF8D10" w:rsidR="001F5279" w:rsidRDefault="00142D87" w:rsidP="001A7546">
      <w:pPr>
        <w:pStyle w:val="PargrafodaLista"/>
        <w:numPr>
          <w:ilvl w:val="2"/>
          <w:numId w:val="6"/>
        </w:numPr>
        <w:spacing w:after="120" w:line="360" w:lineRule="auto"/>
        <w:ind w:left="426" w:firstLine="0"/>
        <w:jc w:val="both"/>
        <w:rPr>
          <w:rFonts w:ascii="Times New Roman" w:hAnsi="Times New Roman" w:cs="Times New Roman"/>
          <w:sz w:val="24"/>
        </w:rPr>
      </w:pPr>
      <w:r w:rsidRPr="001F5279">
        <w:rPr>
          <w:rFonts w:ascii="Times New Roman" w:hAnsi="Times New Roman" w:cs="Times New Roman"/>
          <w:sz w:val="24"/>
        </w:rPr>
        <w:lastRenderedPageBreak/>
        <w:t>Caso conste na Consulta de Situação do interessado a existência de Ocorrências Impeditivas Indiretas, o gestor diligenciará para verificar se houve fraude por parte das empresas apontadas no Relatório de Ocorrências Impeditivas Indiretas</w:t>
      </w:r>
      <w:r w:rsidR="001F5279">
        <w:rPr>
          <w:rFonts w:ascii="Times New Roman" w:hAnsi="Times New Roman" w:cs="Times New Roman"/>
          <w:sz w:val="24"/>
        </w:rPr>
        <w:t>.</w:t>
      </w:r>
    </w:p>
    <w:p w14:paraId="6FB4F21A" w14:textId="78EE3EE3" w:rsidR="005E1B27" w:rsidRPr="001F5279" w:rsidRDefault="005E1B27" w:rsidP="001A7546">
      <w:pPr>
        <w:pStyle w:val="PargrafodaLista"/>
        <w:numPr>
          <w:ilvl w:val="2"/>
          <w:numId w:val="6"/>
        </w:numPr>
        <w:spacing w:after="120" w:line="360" w:lineRule="auto"/>
        <w:ind w:left="426" w:firstLine="0"/>
        <w:jc w:val="both"/>
        <w:rPr>
          <w:rFonts w:ascii="Times New Roman" w:hAnsi="Times New Roman" w:cs="Times New Roman"/>
          <w:sz w:val="24"/>
        </w:rPr>
      </w:pPr>
      <w:r w:rsidRPr="001F5279">
        <w:rPr>
          <w:rFonts w:ascii="Times New Roman" w:hAnsi="Times New Roman" w:cs="Times New Roman"/>
          <w:sz w:val="24"/>
        </w:rPr>
        <w:t>Para fins de habilitação, deverá o interessado comprovar os seguintes requisitos, que serão exigidos conforme sua natureza jurídica:</w:t>
      </w:r>
    </w:p>
    <w:p w14:paraId="57BD3B24" w14:textId="77777777" w:rsidR="00B03857" w:rsidRPr="00C34A2A" w:rsidRDefault="00B03857" w:rsidP="009F3506">
      <w:pPr>
        <w:spacing w:after="120" w:line="360" w:lineRule="auto"/>
        <w:rPr>
          <w:rFonts w:ascii="Times New Roman" w:hAnsi="Times New Roman" w:cs="Times New Roman"/>
          <w:sz w:val="24"/>
        </w:rPr>
      </w:pPr>
    </w:p>
    <w:p w14:paraId="50CA64AF" w14:textId="77777777" w:rsidR="00296A82" w:rsidRDefault="005E1B27" w:rsidP="00296A82">
      <w:pPr>
        <w:pStyle w:val="PargrafodaLista"/>
        <w:numPr>
          <w:ilvl w:val="2"/>
          <w:numId w:val="6"/>
        </w:numPr>
        <w:spacing w:after="120" w:line="360" w:lineRule="auto"/>
        <w:ind w:left="426" w:firstLine="0"/>
        <w:jc w:val="both"/>
        <w:rPr>
          <w:rFonts w:ascii="Times New Roman" w:hAnsi="Times New Roman" w:cs="Times New Roman"/>
          <w:b/>
          <w:bCs/>
          <w:sz w:val="24"/>
        </w:rPr>
      </w:pPr>
      <w:r w:rsidRPr="00296A82">
        <w:rPr>
          <w:rFonts w:ascii="Times New Roman" w:hAnsi="Times New Roman" w:cs="Times New Roman"/>
          <w:b/>
          <w:bCs/>
          <w:sz w:val="24"/>
        </w:rPr>
        <w:t>Habilitação Jurídica:</w:t>
      </w:r>
    </w:p>
    <w:p w14:paraId="7039A008" w14:textId="77777777" w:rsidR="00296A82" w:rsidRPr="00296A82" w:rsidRDefault="005E1B27" w:rsidP="00296A82">
      <w:pPr>
        <w:pStyle w:val="PargrafodaLista"/>
        <w:numPr>
          <w:ilvl w:val="3"/>
          <w:numId w:val="6"/>
        </w:numPr>
        <w:spacing w:after="120" w:line="360" w:lineRule="auto"/>
        <w:ind w:left="1134" w:firstLine="0"/>
        <w:jc w:val="both"/>
        <w:rPr>
          <w:rFonts w:ascii="Times New Roman" w:hAnsi="Times New Roman" w:cs="Times New Roman"/>
          <w:b/>
          <w:bCs/>
          <w:sz w:val="24"/>
        </w:rPr>
      </w:pPr>
      <w:r w:rsidRPr="00296A82">
        <w:rPr>
          <w:rFonts w:ascii="Times New Roman" w:hAnsi="Times New Roman" w:cs="Times New Roman"/>
          <w:b/>
          <w:bCs/>
          <w:sz w:val="24"/>
        </w:rPr>
        <w:t>Pessoa física:</w:t>
      </w:r>
      <w:r w:rsidRPr="00296A82">
        <w:rPr>
          <w:rFonts w:ascii="Times New Roman" w:hAnsi="Times New Roman" w:cs="Times New Roman"/>
          <w:sz w:val="24"/>
        </w:rPr>
        <w:t xml:space="preserve"> cédula de identidade (RG) ou documento equivalente que, por força de lei, tenha validade para fins de identificação em todo o território nacional;</w:t>
      </w:r>
    </w:p>
    <w:p w14:paraId="6F047413" w14:textId="77777777" w:rsidR="00296A82" w:rsidRPr="00296A82" w:rsidRDefault="005E1B27" w:rsidP="00296A82">
      <w:pPr>
        <w:pStyle w:val="PargrafodaLista"/>
        <w:numPr>
          <w:ilvl w:val="3"/>
          <w:numId w:val="6"/>
        </w:numPr>
        <w:spacing w:after="120" w:line="360" w:lineRule="auto"/>
        <w:ind w:left="1134" w:firstLine="0"/>
        <w:jc w:val="both"/>
        <w:rPr>
          <w:rFonts w:ascii="Times New Roman" w:hAnsi="Times New Roman" w:cs="Times New Roman"/>
          <w:b/>
          <w:bCs/>
          <w:sz w:val="24"/>
        </w:rPr>
      </w:pPr>
      <w:r w:rsidRPr="00296A82">
        <w:rPr>
          <w:rFonts w:ascii="Times New Roman" w:hAnsi="Times New Roman" w:cs="Times New Roman"/>
          <w:b/>
          <w:bCs/>
          <w:sz w:val="24"/>
        </w:rPr>
        <w:t>Empresário individual:</w:t>
      </w:r>
      <w:r w:rsidRPr="00296A82">
        <w:rPr>
          <w:rFonts w:ascii="Times New Roman" w:hAnsi="Times New Roman" w:cs="Times New Roman"/>
          <w:sz w:val="24"/>
        </w:rPr>
        <w:t xml:space="preserve"> inscrição no Registro Público de Empresas Mercantis, a cargo da Junta Comercial da respectiva sede; </w:t>
      </w:r>
    </w:p>
    <w:p w14:paraId="7A16EBA8" w14:textId="77777777" w:rsidR="00296A82" w:rsidRPr="00296A82" w:rsidRDefault="005E1B27" w:rsidP="00296A82">
      <w:pPr>
        <w:pStyle w:val="PargrafodaLista"/>
        <w:numPr>
          <w:ilvl w:val="3"/>
          <w:numId w:val="6"/>
        </w:numPr>
        <w:spacing w:after="120" w:line="360" w:lineRule="auto"/>
        <w:ind w:left="1134" w:firstLine="0"/>
        <w:jc w:val="both"/>
        <w:rPr>
          <w:rFonts w:ascii="Times New Roman" w:hAnsi="Times New Roman" w:cs="Times New Roman"/>
          <w:b/>
          <w:bCs/>
          <w:sz w:val="24"/>
        </w:rPr>
      </w:pPr>
      <w:r w:rsidRPr="00296A82">
        <w:rPr>
          <w:rFonts w:ascii="Times New Roman" w:hAnsi="Times New Roman" w:cs="Times New Roman"/>
          <w:b/>
          <w:bCs/>
          <w:sz w:val="24"/>
        </w:rPr>
        <w:t>Microempreendedor Individual - MEI:</w:t>
      </w:r>
      <w:r w:rsidRPr="00296A82">
        <w:rPr>
          <w:rFonts w:ascii="Times New Roman" w:hAnsi="Times New Roman" w:cs="Times New Roman"/>
          <w:sz w:val="24"/>
        </w:rPr>
        <w:t xml:space="preserve"> Certificado da Condição de Microempreendedor Individual - CCMEI, cuja aceitação ficará condicionada à verificação da autenticidade no sítio </w:t>
      </w:r>
      <w:r w:rsidR="00296A82">
        <w:rPr>
          <w:rFonts w:ascii="Times New Roman" w:hAnsi="Times New Roman" w:cs="Times New Roman"/>
          <w:sz w:val="24"/>
        </w:rPr>
        <w:t>s</w:t>
      </w:r>
      <w:r w:rsidRPr="00296A82">
        <w:rPr>
          <w:rFonts w:ascii="Times New Roman" w:hAnsi="Times New Roman" w:cs="Times New Roman"/>
          <w:b/>
          <w:bCs/>
          <w:sz w:val="24"/>
        </w:rPr>
        <w:t>ociedade empresária, sociedade limitada unipessoal - SLU ou sociedade identificada como empresa individual de responsabilidade limitada - EIRELI</w:t>
      </w:r>
      <w:r w:rsidRPr="00296A82">
        <w:rPr>
          <w:rFonts w:ascii="Times New Roman" w:hAnsi="Times New Roman" w:cs="Times New Roman"/>
          <w:sz w:val="24"/>
        </w:rPr>
        <w:t>: inscrição do ato constitutivo, estatuto ou contrato social no Registro Público de Empresas Mercantis, a cargo da Junta Comercial da respectiva sede, acompanhada de documento comprobatório de seus administradores;</w:t>
      </w:r>
    </w:p>
    <w:p w14:paraId="5945961F" w14:textId="77777777" w:rsidR="00296A82" w:rsidRPr="00296A82" w:rsidRDefault="005E1B27" w:rsidP="00296A82">
      <w:pPr>
        <w:pStyle w:val="PargrafodaLista"/>
        <w:numPr>
          <w:ilvl w:val="3"/>
          <w:numId w:val="6"/>
        </w:numPr>
        <w:spacing w:after="120" w:line="360" w:lineRule="auto"/>
        <w:ind w:left="1134" w:firstLine="0"/>
        <w:jc w:val="both"/>
        <w:rPr>
          <w:rFonts w:ascii="Times New Roman" w:hAnsi="Times New Roman" w:cs="Times New Roman"/>
          <w:b/>
          <w:bCs/>
          <w:sz w:val="24"/>
        </w:rPr>
      </w:pPr>
      <w:r w:rsidRPr="00296A82">
        <w:rPr>
          <w:rFonts w:ascii="Times New Roman" w:hAnsi="Times New Roman" w:cs="Times New Roman"/>
          <w:b/>
          <w:bCs/>
          <w:sz w:val="24"/>
        </w:rPr>
        <w:t>Sociedade empresária estrangeira:</w:t>
      </w:r>
      <w:r w:rsidRPr="00296A82">
        <w:rPr>
          <w:rFonts w:ascii="Times New Roman" w:hAnsi="Times New Roman" w:cs="Times New Roman"/>
          <w:sz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2135FB3" w14:textId="77777777" w:rsidR="00296A82" w:rsidRPr="00296A82" w:rsidRDefault="005E1B27" w:rsidP="00296A82">
      <w:pPr>
        <w:pStyle w:val="PargrafodaLista"/>
        <w:numPr>
          <w:ilvl w:val="3"/>
          <w:numId w:val="6"/>
        </w:numPr>
        <w:spacing w:after="120" w:line="360" w:lineRule="auto"/>
        <w:ind w:left="1134" w:firstLine="0"/>
        <w:jc w:val="both"/>
        <w:rPr>
          <w:rFonts w:ascii="Times New Roman" w:hAnsi="Times New Roman" w:cs="Times New Roman"/>
          <w:b/>
          <w:bCs/>
          <w:sz w:val="24"/>
        </w:rPr>
      </w:pPr>
      <w:r w:rsidRPr="00296A82">
        <w:rPr>
          <w:rFonts w:ascii="Times New Roman" w:hAnsi="Times New Roman" w:cs="Times New Roman"/>
          <w:b/>
          <w:bCs/>
          <w:sz w:val="24"/>
        </w:rPr>
        <w:lastRenderedPageBreak/>
        <w:t>Sociedade simples:</w:t>
      </w:r>
      <w:r w:rsidRPr="00296A82">
        <w:rPr>
          <w:rFonts w:ascii="Times New Roman" w:hAnsi="Times New Roman" w:cs="Times New Roman"/>
          <w:sz w:val="24"/>
        </w:rPr>
        <w:t xml:space="preserve"> inscrição do ato constitutivo no Registro Civil de Pessoas Jurídicas do local de sua sede, acompanhada de documento comprobatório de seus administradores;</w:t>
      </w:r>
    </w:p>
    <w:p w14:paraId="5A4C4119" w14:textId="18C2E37A" w:rsidR="00296A82" w:rsidRPr="00296A82" w:rsidRDefault="00296A82" w:rsidP="00296A82">
      <w:pPr>
        <w:pStyle w:val="PargrafodaLista"/>
        <w:numPr>
          <w:ilvl w:val="3"/>
          <w:numId w:val="6"/>
        </w:numPr>
        <w:spacing w:after="120" w:line="360" w:lineRule="auto"/>
        <w:ind w:left="1134" w:firstLine="0"/>
        <w:jc w:val="both"/>
        <w:rPr>
          <w:rFonts w:ascii="Times New Roman" w:hAnsi="Times New Roman" w:cs="Times New Roman"/>
          <w:b/>
          <w:bCs/>
          <w:sz w:val="24"/>
        </w:rPr>
      </w:pPr>
      <w:r>
        <w:rPr>
          <w:rFonts w:ascii="Times New Roman" w:hAnsi="Times New Roman" w:cs="Times New Roman"/>
          <w:b/>
          <w:bCs/>
          <w:sz w:val="24"/>
        </w:rPr>
        <w:t>F</w:t>
      </w:r>
      <w:r w:rsidR="005E1B27" w:rsidRPr="00296A82">
        <w:rPr>
          <w:rFonts w:ascii="Times New Roman" w:hAnsi="Times New Roman" w:cs="Times New Roman"/>
          <w:b/>
          <w:bCs/>
          <w:sz w:val="24"/>
        </w:rPr>
        <w:t>ilial, sucursal ou agência de sociedade simples ou empresária</w:t>
      </w:r>
      <w:r w:rsidR="005E1B27" w:rsidRPr="00296A82">
        <w:rPr>
          <w:rFonts w:ascii="Times New Roman" w:hAnsi="Times New Roman" w:cs="Times New Roman"/>
          <w:sz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r w:rsidRPr="00296A82">
        <w:rPr>
          <w:rFonts w:ascii="Times New Roman" w:hAnsi="Times New Roman" w:cs="Times New Roman"/>
          <w:b/>
          <w:bCs/>
          <w:sz w:val="24"/>
        </w:rPr>
        <w:t>;</w:t>
      </w:r>
    </w:p>
    <w:p w14:paraId="40DD5613" w14:textId="3A6A3D6A" w:rsidR="005E1B27" w:rsidRPr="00296A82" w:rsidRDefault="005E1B27" w:rsidP="00296A82">
      <w:pPr>
        <w:pStyle w:val="PargrafodaLista"/>
        <w:numPr>
          <w:ilvl w:val="3"/>
          <w:numId w:val="6"/>
        </w:numPr>
        <w:spacing w:after="120" w:line="360" w:lineRule="auto"/>
        <w:ind w:left="1134" w:firstLine="0"/>
        <w:jc w:val="both"/>
        <w:rPr>
          <w:rFonts w:ascii="Times New Roman" w:hAnsi="Times New Roman" w:cs="Times New Roman"/>
          <w:b/>
          <w:bCs/>
          <w:sz w:val="24"/>
        </w:rPr>
      </w:pPr>
      <w:r w:rsidRPr="00296A82">
        <w:rPr>
          <w:rFonts w:ascii="Times New Roman" w:hAnsi="Times New Roman" w:cs="Times New Roman"/>
          <w:b/>
          <w:bCs/>
          <w:sz w:val="24"/>
        </w:rPr>
        <w:t>Sociedade cooperativa</w:t>
      </w:r>
      <w:r w:rsidRPr="00296A82">
        <w:rPr>
          <w:rFonts w:ascii="Times New Roman" w:hAnsi="Times New Roman" w:cs="Times New Roman"/>
          <w:sz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41533971" w14:textId="7F8A6BD6" w:rsidR="005E1B27" w:rsidRPr="00296A82" w:rsidRDefault="005E1B27" w:rsidP="00296A82">
      <w:pPr>
        <w:pStyle w:val="PargrafodaLista"/>
        <w:numPr>
          <w:ilvl w:val="3"/>
          <w:numId w:val="6"/>
        </w:numPr>
        <w:spacing w:after="120" w:line="360" w:lineRule="auto"/>
        <w:ind w:left="1134" w:firstLine="0"/>
        <w:jc w:val="both"/>
        <w:rPr>
          <w:rFonts w:ascii="Times New Roman" w:hAnsi="Times New Roman" w:cs="Times New Roman"/>
          <w:bCs/>
          <w:color w:val="FF0000"/>
          <w:sz w:val="24"/>
        </w:rPr>
      </w:pPr>
      <w:r w:rsidRPr="00296A82">
        <w:rPr>
          <w:rFonts w:ascii="Times New Roman" w:hAnsi="Times New Roman" w:cs="Times New Roman"/>
          <w:sz w:val="24"/>
        </w:rPr>
        <w:t>Os documentos apresentados deverão estar acompanhados de todas as alterações ou da consolidação respectiva.</w:t>
      </w:r>
    </w:p>
    <w:p w14:paraId="288C942A" w14:textId="77777777" w:rsidR="005E1B27" w:rsidRPr="005E1B27" w:rsidRDefault="005E1B27" w:rsidP="005E1B27">
      <w:pPr>
        <w:pStyle w:val="PargrafodaLista"/>
        <w:rPr>
          <w:rFonts w:ascii="Times New Roman" w:hAnsi="Times New Roman" w:cs="Times New Roman"/>
          <w:sz w:val="24"/>
        </w:rPr>
      </w:pPr>
    </w:p>
    <w:p w14:paraId="33B0960C" w14:textId="77777777" w:rsidR="00296A82" w:rsidRDefault="005E1B27" w:rsidP="00296A82">
      <w:pPr>
        <w:pStyle w:val="PargrafodaLista"/>
        <w:numPr>
          <w:ilvl w:val="2"/>
          <w:numId w:val="6"/>
        </w:numPr>
        <w:spacing w:after="120" w:line="360" w:lineRule="auto"/>
        <w:ind w:left="426" w:firstLine="0"/>
        <w:jc w:val="both"/>
        <w:rPr>
          <w:rFonts w:ascii="Times New Roman" w:hAnsi="Times New Roman" w:cs="Times New Roman"/>
          <w:b/>
          <w:bCs/>
          <w:sz w:val="24"/>
        </w:rPr>
      </w:pPr>
      <w:r w:rsidRPr="009B4705">
        <w:rPr>
          <w:rFonts w:ascii="Times New Roman" w:hAnsi="Times New Roman" w:cs="Times New Roman"/>
          <w:b/>
          <w:bCs/>
          <w:sz w:val="24"/>
        </w:rPr>
        <w:t>Habilitação fiscal, social e trabalhista</w:t>
      </w:r>
      <w:r w:rsidR="009B4705">
        <w:rPr>
          <w:rFonts w:ascii="Times New Roman" w:hAnsi="Times New Roman" w:cs="Times New Roman"/>
          <w:b/>
          <w:bCs/>
          <w:sz w:val="24"/>
        </w:rPr>
        <w:t>:</w:t>
      </w:r>
    </w:p>
    <w:p w14:paraId="294C99CE" w14:textId="77777777" w:rsidR="00296A82" w:rsidRPr="00296A82" w:rsidRDefault="005E1B27"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sz w:val="24"/>
        </w:rPr>
        <w:t>P</w:t>
      </w:r>
      <w:r w:rsidRPr="00296A82">
        <w:rPr>
          <w:rFonts w:ascii="Times New Roman" w:hAnsi="Times New Roman" w:cs="Times New Roman"/>
          <w:b/>
          <w:bCs/>
          <w:sz w:val="24"/>
        </w:rPr>
        <w:t xml:space="preserve">rova de Inscrição no Cadastro Nacional de Pessoas Jurídicas (CNPJ) </w:t>
      </w:r>
      <w:r w:rsidRPr="00296A82">
        <w:rPr>
          <w:rFonts w:ascii="Times New Roman" w:hAnsi="Times New Roman" w:cs="Times New Roman"/>
          <w:sz w:val="24"/>
        </w:rPr>
        <w:t>ou no Cadastro de Pessoas Físicas, conforme o caso, relativo ao domicílio ou sede do licitante, pertinente e compatível com o objeto desta licitação, mediante apresentação do Cadastro Nacional da Pessoa Jurídica - Comprovante de Inscrição e de Situação Cadastral, fornecida pela Secretaria da Receita Federal do Brasil. (</w:t>
      </w:r>
      <w:r w:rsidRPr="00296A82">
        <w:rPr>
          <w:rFonts w:ascii="Times New Roman" w:hAnsi="Times New Roman" w:cs="Times New Roman"/>
          <w:sz w:val="22"/>
          <w:szCs w:val="22"/>
          <w:u w:val="single"/>
          <w:lang w:eastAsia="en-US" w:bidi="pt-BR"/>
        </w:rPr>
        <w:t>O documento deverá ser expedido no máximo 90 (Noventa) dias antes da data do certame</w:t>
      </w:r>
      <w:r w:rsidRPr="00296A82">
        <w:rPr>
          <w:rFonts w:ascii="Times New Roman" w:hAnsi="Times New Roman" w:cs="Times New Roman"/>
          <w:sz w:val="24"/>
        </w:rPr>
        <w:t>).</w:t>
      </w:r>
    </w:p>
    <w:p w14:paraId="6E9D0502" w14:textId="77777777" w:rsidR="00296A82" w:rsidRPr="00296A82" w:rsidRDefault="005E1B27"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b/>
          <w:bCs/>
          <w:sz w:val="24"/>
        </w:rPr>
        <w:t>Prova de regularidade para com a Fazenda Federal</w:t>
      </w:r>
      <w:r w:rsidRPr="00296A82">
        <w:rPr>
          <w:rFonts w:ascii="Times New Roman" w:hAnsi="Times New Roman" w:cs="Times New Roman"/>
          <w:sz w:val="24"/>
        </w:rPr>
        <w:t xml:space="preserve">, mediante apresentação de Certidão Conjunta de Débitos relativos a Tributos Federais e à Dívida Ativa da União, fornecida pela Secretaria da Receita Federal do Brasil e Procuradoria-Geral da Fazenda Nacional (PGFN), referente a todos os Créditos Tributários Federais e à Dívida Ativa da União (DAU) por elas administrados, inclusive aqueles relativos à Seguridade Social, nos termos da </w:t>
      </w:r>
      <w:r w:rsidRPr="00296A82">
        <w:rPr>
          <w:rFonts w:ascii="Times New Roman" w:hAnsi="Times New Roman" w:cs="Times New Roman"/>
          <w:sz w:val="24"/>
        </w:rPr>
        <w:lastRenderedPageBreak/>
        <w:t>Portaria Conjunta nº 1.751, de 02/10/2014, do Secretário da Receita Federal do Brasil e da Procuradora-Geral da Fazenda Nacional.</w:t>
      </w:r>
    </w:p>
    <w:p w14:paraId="24F0AB33" w14:textId="77777777" w:rsidR="00296A82" w:rsidRPr="00296A82" w:rsidRDefault="005E1B27"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b/>
          <w:bCs/>
          <w:sz w:val="24"/>
        </w:rPr>
        <w:t>Prova de regularidade para com a Fazenda Estadual</w:t>
      </w:r>
      <w:r w:rsidRPr="00296A82">
        <w:rPr>
          <w:rFonts w:ascii="Times New Roman" w:hAnsi="Times New Roman" w:cs="Times New Roman"/>
          <w:sz w:val="24"/>
        </w:rPr>
        <w:t xml:space="preserve"> do domicílio ou sede do licitante, mediante apresentação da Certidão Negativa de Débito Estadual, pertinente ao seu ramo de atividade e compatível com o objeto contratual, fornecida pela Secretaria competente do Estado.</w:t>
      </w:r>
    </w:p>
    <w:p w14:paraId="13B5AC47" w14:textId="77777777" w:rsidR="00296A82" w:rsidRPr="00296A82" w:rsidRDefault="005E1B27"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b/>
          <w:bCs/>
          <w:sz w:val="24"/>
        </w:rPr>
        <w:t>Prova de regularidade para com a Fazenda Municipal</w:t>
      </w:r>
      <w:r w:rsidRPr="00296A82">
        <w:rPr>
          <w:rFonts w:ascii="Times New Roman" w:hAnsi="Times New Roman" w:cs="Times New Roman"/>
          <w:sz w:val="24"/>
        </w:rPr>
        <w:t xml:space="preserve"> do domicílio ou sede do licitante, mediante apresentação da Certidão Negativa de Débito Municipal, fornecida pela Secretaria competente do Município.</w:t>
      </w:r>
    </w:p>
    <w:p w14:paraId="3EB4C6B9" w14:textId="77777777" w:rsidR="00296A82" w:rsidRPr="00296A82" w:rsidRDefault="005E1B27"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sz w:val="24"/>
        </w:rPr>
        <w:t>Alvará ou Licença de Funcionamento expedido pelo Órgão da sede da Licitante;</w:t>
      </w:r>
    </w:p>
    <w:p w14:paraId="12993A5A" w14:textId="77777777" w:rsidR="00296A82" w:rsidRPr="00296A82" w:rsidRDefault="005E1B27"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sz w:val="24"/>
        </w:rPr>
        <w:t>Prova de Regularidade com o Fundo de Garantia do Tempo de Serviço (FGTS);</w:t>
      </w:r>
    </w:p>
    <w:p w14:paraId="7330295E" w14:textId="77777777" w:rsidR="00296A82" w:rsidRPr="00296A82" w:rsidRDefault="005E1B27"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sz w:val="24"/>
        </w:rPr>
        <w:t xml:space="preserve">Prova de inexistência de débitos inadimplidos perante a Justiça do Trabalho, mediante a apresentação de </w:t>
      </w:r>
      <w:r w:rsidRPr="00296A82">
        <w:rPr>
          <w:rFonts w:ascii="Times New Roman" w:hAnsi="Times New Roman" w:cs="Times New Roman"/>
          <w:b/>
          <w:bCs/>
          <w:sz w:val="24"/>
        </w:rPr>
        <w:t>Certidão Negativa ou Positiva com Efeito de Negativa</w:t>
      </w:r>
      <w:r w:rsidRPr="00296A82">
        <w:rPr>
          <w:rFonts w:ascii="Times New Roman" w:hAnsi="Times New Roman" w:cs="Times New Roman"/>
          <w:sz w:val="24"/>
        </w:rPr>
        <w:t>, nos termos do Título VII-A da Consolidação das Leis do Trabalho, aprovada pelo Decreto-Lei nº 5.452, de 1º de maio de 1943;</w:t>
      </w:r>
    </w:p>
    <w:p w14:paraId="03E770A1" w14:textId="19B002B2" w:rsidR="009B4705" w:rsidRPr="00296A82" w:rsidRDefault="009B4705"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sz w:val="24"/>
        </w:rPr>
        <w:t>Declaração de que não emprega menor de 18 anos em trabalho noturno, perigoso ou insalubre e não emprega menor de 16 anos, salvo menor, a partir de 14 anos, na condição de aprendiz, nos termos do artigo 7°, XXXIII, da Constituição</w:t>
      </w:r>
    </w:p>
    <w:p w14:paraId="33514ADD" w14:textId="77777777" w:rsidR="00296A82" w:rsidRDefault="009B4705" w:rsidP="00296A82">
      <w:pPr>
        <w:pStyle w:val="PargrafodaLista"/>
        <w:numPr>
          <w:ilvl w:val="2"/>
          <w:numId w:val="6"/>
        </w:numPr>
        <w:spacing w:after="120" w:line="360" w:lineRule="auto"/>
        <w:ind w:left="426" w:firstLine="0"/>
        <w:jc w:val="both"/>
        <w:rPr>
          <w:rFonts w:ascii="Times New Roman" w:hAnsi="Times New Roman" w:cs="Times New Roman"/>
          <w:b/>
          <w:bCs/>
          <w:sz w:val="24"/>
        </w:rPr>
      </w:pPr>
      <w:r w:rsidRPr="009B4705">
        <w:rPr>
          <w:rFonts w:ascii="Times New Roman" w:hAnsi="Times New Roman" w:cs="Times New Roman"/>
          <w:b/>
          <w:bCs/>
          <w:sz w:val="24"/>
        </w:rPr>
        <w:t>Qualificação Econômico-Financeira</w:t>
      </w:r>
      <w:r>
        <w:rPr>
          <w:rFonts w:ascii="Times New Roman" w:hAnsi="Times New Roman" w:cs="Times New Roman"/>
          <w:b/>
          <w:bCs/>
          <w:sz w:val="24"/>
        </w:rPr>
        <w:t>:</w:t>
      </w:r>
    </w:p>
    <w:p w14:paraId="1EDD82D0" w14:textId="77777777" w:rsidR="00296A82" w:rsidRPr="00296A82" w:rsidRDefault="00296A82" w:rsidP="00296A82">
      <w:pPr>
        <w:pStyle w:val="PargrafodaLista"/>
        <w:numPr>
          <w:ilvl w:val="3"/>
          <w:numId w:val="6"/>
        </w:numPr>
        <w:spacing w:after="120" w:line="360" w:lineRule="auto"/>
        <w:ind w:left="1134" w:firstLine="1"/>
        <w:jc w:val="both"/>
        <w:rPr>
          <w:rFonts w:ascii="Times New Roman" w:hAnsi="Times New Roman" w:cs="Times New Roman"/>
          <w:b/>
          <w:bCs/>
          <w:sz w:val="24"/>
        </w:rPr>
      </w:pPr>
      <w:r>
        <w:rPr>
          <w:rFonts w:ascii="Times New Roman" w:hAnsi="Times New Roman" w:cs="Times New Roman"/>
          <w:b/>
          <w:bCs/>
          <w:sz w:val="24"/>
        </w:rPr>
        <w:t xml:space="preserve"> </w:t>
      </w:r>
      <w:r w:rsidR="009B4705" w:rsidRPr="00296A82">
        <w:rPr>
          <w:rFonts w:ascii="Times New Roman" w:hAnsi="Times New Roman" w:cs="Times New Roman"/>
          <w:sz w:val="24"/>
        </w:rPr>
        <w:t>Certidão negativa de insolvência civil expedida pelo distribuidor do domicílio ou sede do interessado, caso se trate de pessoa física;</w:t>
      </w:r>
    </w:p>
    <w:p w14:paraId="36CAF6DA" w14:textId="24DDBCC5" w:rsidR="00296A82" w:rsidRPr="001F1B59" w:rsidRDefault="009B4705" w:rsidP="00296A82">
      <w:pPr>
        <w:pStyle w:val="PargrafodaLista"/>
        <w:numPr>
          <w:ilvl w:val="3"/>
          <w:numId w:val="6"/>
        </w:numPr>
        <w:spacing w:after="120" w:line="360" w:lineRule="auto"/>
        <w:ind w:left="1134" w:firstLine="1"/>
        <w:jc w:val="both"/>
        <w:rPr>
          <w:rFonts w:ascii="Times New Roman" w:hAnsi="Times New Roman" w:cs="Times New Roman"/>
          <w:b/>
          <w:bCs/>
          <w:sz w:val="24"/>
        </w:rPr>
      </w:pPr>
      <w:r w:rsidRPr="00296A82">
        <w:rPr>
          <w:rFonts w:ascii="Times New Roman" w:hAnsi="Times New Roman" w:cs="Times New Roman"/>
          <w:sz w:val="24"/>
        </w:rPr>
        <w:t>Certidão negativa de falência expedida pelo distribuidor da sede do fornecedor - Lei nº 14.133, de 2021, art. 69, caput, inciso II)</w:t>
      </w:r>
    </w:p>
    <w:p w14:paraId="699F9C45" w14:textId="2B3AE094" w:rsidR="001F1B59" w:rsidRDefault="001F1B59" w:rsidP="001F1B59">
      <w:pPr>
        <w:pStyle w:val="PargrafodaLista"/>
        <w:spacing w:after="120" w:line="360" w:lineRule="auto"/>
        <w:ind w:left="1135"/>
        <w:jc w:val="both"/>
        <w:rPr>
          <w:rFonts w:ascii="Times New Roman" w:hAnsi="Times New Roman" w:cs="Times New Roman"/>
          <w:sz w:val="24"/>
        </w:rPr>
      </w:pPr>
    </w:p>
    <w:p w14:paraId="0CC65B9F" w14:textId="77777777" w:rsidR="001F1B59" w:rsidRPr="00296A82" w:rsidRDefault="001F1B59" w:rsidP="001F1B59">
      <w:pPr>
        <w:pStyle w:val="PargrafodaLista"/>
        <w:spacing w:after="120" w:line="360" w:lineRule="auto"/>
        <w:ind w:left="1135"/>
        <w:jc w:val="both"/>
        <w:rPr>
          <w:rFonts w:ascii="Times New Roman" w:hAnsi="Times New Roman" w:cs="Times New Roman"/>
          <w:b/>
          <w:bCs/>
          <w:sz w:val="24"/>
        </w:rPr>
      </w:pPr>
    </w:p>
    <w:p w14:paraId="3785164A" w14:textId="42164CFA" w:rsidR="009B4705" w:rsidRDefault="009B4705" w:rsidP="00EE40AE">
      <w:pPr>
        <w:pStyle w:val="PargrafodaLista"/>
        <w:spacing w:after="120" w:line="360" w:lineRule="auto"/>
        <w:ind w:left="1134"/>
        <w:jc w:val="both"/>
        <w:rPr>
          <w:rFonts w:ascii="Times New Roman" w:hAnsi="Times New Roman" w:cs="Times New Roman"/>
          <w:sz w:val="24"/>
        </w:rPr>
      </w:pPr>
    </w:p>
    <w:p w14:paraId="5B1B96CC" w14:textId="77777777" w:rsidR="00373092" w:rsidRPr="009F3506" w:rsidRDefault="00373092" w:rsidP="00323DA6">
      <w:pPr>
        <w:pStyle w:val="PargrafodaLista"/>
        <w:numPr>
          <w:ilvl w:val="0"/>
          <w:numId w:val="6"/>
        </w:numPr>
        <w:spacing w:line="360" w:lineRule="auto"/>
        <w:ind w:left="0" w:firstLine="0"/>
        <w:jc w:val="both"/>
        <w:rPr>
          <w:rFonts w:ascii="Times New Roman" w:hAnsi="Times New Roman" w:cs="Times New Roman"/>
          <w:b/>
          <w:bCs/>
          <w:sz w:val="24"/>
          <w:u w:val="single"/>
        </w:rPr>
      </w:pPr>
      <w:bookmarkStart w:id="20" w:name="_Hlk155687410"/>
      <w:r w:rsidRPr="009F3506">
        <w:rPr>
          <w:rFonts w:ascii="Times New Roman" w:hAnsi="Times New Roman" w:cs="Times New Roman"/>
          <w:b/>
          <w:bCs/>
          <w:sz w:val="24"/>
          <w:u w:val="single"/>
        </w:rPr>
        <w:lastRenderedPageBreak/>
        <w:t>ESTIMATIVAS DO VALOR DA CONTRATAÇÃO</w:t>
      </w:r>
    </w:p>
    <w:p w14:paraId="0973EAB6" w14:textId="76201F80" w:rsidR="00373092" w:rsidRPr="002F06F9" w:rsidRDefault="00FA6575" w:rsidP="002F06F9">
      <w:pPr>
        <w:pStyle w:val="PargrafodaLista"/>
        <w:numPr>
          <w:ilvl w:val="1"/>
          <w:numId w:val="6"/>
        </w:numPr>
        <w:spacing w:after="120" w:line="360" w:lineRule="auto"/>
        <w:jc w:val="both"/>
        <w:rPr>
          <w:rFonts w:ascii="Times New Roman" w:hAnsi="Times New Roman" w:cs="Times New Roman"/>
          <w:iCs/>
          <w:sz w:val="24"/>
        </w:rPr>
      </w:pPr>
      <w:r w:rsidRPr="00214E30">
        <w:rPr>
          <w:rFonts w:ascii="Times New Roman" w:hAnsi="Times New Roman" w:cs="Times New Roman"/>
          <w:sz w:val="24"/>
          <w:lang w:eastAsia="en-US"/>
        </w:rPr>
        <w:t>O custo estimado total da contratação</w:t>
      </w:r>
      <w:r w:rsidR="00BC0721">
        <w:rPr>
          <w:rFonts w:ascii="Times New Roman" w:hAnsi="Times New Roman" w:cs="Times New Roman"/>
          <w:sz w:val="24"/>
          <w:lang w:eastAsia="en-US"/>
        </w:rPr>
        <w:t xml:space="preserve"> com manutenção preventiva</w:t>
      </w:r>
      <w:r w:rsidR="008C5214">
        <w:rPr>
          <w:rFonts w:ascii="Times New Roman" w:hAnsi="Times New Roman" w:cs="Times New Roman"/>
          <w:sz w:val="24"/>
          <w:lang w:eastAsia="en-US"/>
        </w:rPr>
        <w:t xml:space="preserve"> e corretiva</w:t>
      </w:r>
      <w:r w:rsidRPr="00214E30">
        <w:rPr>
          <w:rFonts w:ascii="Times New Roman" w:hAnsi="Times New Roman" w:cs="Times New Roman"/>
          <w:sz w:val="24"/>
          <w:lang w:eastAsia="en-US"/>
        </w:rPr>
        <w:t xml:space="preserve"> é de </w:t>
      </w:r>
      <w:bookmarkEnd w:id="20"/>
      <w:r w:rsidR="005C4C05" w:rsidRPr="00214E30">
        <w:rPr>
          <w:rFonts w:ascii="Times New Roman" w:hAnsi="Times New Roman" w:cs="Times New Roman"/>
          <w:iCs/>
          <w:sz w:val="24"/>
        </w:rPr>
        <w:t xml:space="preserve">R$ </w:t>
      </w:r>
      <w:r w:rsidR="00800C35">
        <w:rPr>
          <w:rFonts w:cs="Arial"/>
          <w:color w:val="222222"/>
          <w:shd w:val="clear" w:color="auto" w:fill="FFFFFF"/>
        </w:rPr>
        <w:t>177.4</w:t>
      </w:r>
      <w:r w:rsidR="00D73A76">
        <w:rPr>
          <w:rFonts w:cs="Arial"/>
          <w:color w:val="222222"/>
          <w:shd w:val="clear" w:color="auto" w:fill="FFFFFF"/>
        </w:rPr>
        <w:t>00</w:t>
      </w:r>
      <w:r w:rsidR="00800C35">
        <w:rPr>
          <w:rFonts w:cs="Arial"/>
          <w:color w:val="222222"/>
          <w:shd w:val="clear" w:color="auto" w:fill="FFFFFF"/>
        </w:rPr>
        <w:t>,36 R$. </w:t>
      </w:r>
      <w:r w:rsidR="00214E30" w:rsidRPr="00214E30">
        <w:rPr>
          <w:rFonts w:ascii="Times New Roman" w:hAnsi="Times New Roman" w:cs="Times New Roman"/>
          <w:iCs/>
          <w:sz w:val="24"/>
        </w:rPr>
        <w:t>(</w:t>
      </w:r>
      <w:r w:rsidR="002F06F9" w:rsidRPr="002F06F9">
        <w:rPr>
          <w:rFonts w:ascii="Times New Roman" w:hAnsi="Times New Roman" w:cs="Times New Roman"/>
          <w:iCs/>
          <w:sz w:val="24"/>
        </w:rPr>
        <w:t>Cento e setenta e sete mil, quatrocentos e trinta e seis reais e trinta e seis centavos.</w:t>
      </w:r>
      <w:r w:rsidR="00214E30" w:rsidRPr="002F06F9">
        <w:rPr>
          <w:rFonts w:ascii="Times New Roman" w:hAnsi="Times New Roman" w:cs="Times New Roman"/>
          <w:iCs/>
          <w:sz w:val="24"/>
        </w:rPr>
        <w:t>)</w:t>
      </w:r>
      <w:r w:rsidR="0075415D" w:rsidRPr="002F06F9">
        <w:rPr>
          <w:rFonts w:ascii="Times New Roman" w:hAnsi="Times New Roman" w:cs="Times New Roman"/>
          <w:iCs/>
          <w:sz w:val="24"/>
        </w:rPr>
        <w:t xml:space="preserve"> considerando a quantidade de aparelhos e propostas enviadas pela empresa</w:t>
      </w:r>
      <w:r w:rsidR="004A761C">
        <w:rPr>
          <w:rFonts w:ascii="Times New Roman" w:hAnsi="Times New Roman" w:cs="Times New Roman"/>
          <w:iCs/>
          <w:sz w:val="24"/>
        </w:rPr>
        <w:t>, somando 77.400,36</w:t>
      </w:r>
      <w:r w:rsidR="00B63C42">
        <w:rPr>
          <w:rFonts w:ascii="Times New Roman" w:hAnsi="Times New Roman" w:cs="Times New Roman"/>
          <w:iCs/>
          <w:sz w:val="24"/>
        </w:rPr>
        <w:t xml:space="preserve"> R$ referentes a manutenção</w:t>
      </w:r>
      <w:r w:rsidR="00771ACC">
        <w:rPr>
          <w:rFonts w:ascii="Times New Roman" w:hAnsi="Times New Roman" w:cs="Times New Roman"/>
          <w:iCs/>
          <w:sz w:val="24"/>
        </w:rPr>
        <w:t xml:space="preserve"> preventiva e corretiva e 100.000,00</w:t>
      </w:r>
      <w:r w:rsidR="00820C8E">
        <w:rPr>
          <w:rFonts w:ascii="Times New Roman" w:hAnsi="Times New Roman" w:cs="Times New Roman"/>
          <w:iCs/>
          <w:sz w:val="24"/>
        </w:rPr>
        <w:t xml:space="preserve"> R$ de valor das peças.</w:t>
      </w:r>
    </w:p>
    <w:p w14:paraId="0F2C8C3B" w14:textId="6285D75D" w:rsidR="006D5683" w:rsidRDefault="006D5683" w:rsidP="006D5683">
      <w:pPr>
        <w:pStyle w:val="PargrafodaLista"/>
        <w:spacing w:after="120" w:line="360" w:lineRule="auto"/>
        <w:ind w:left="0"/>
        <w:jc w:val="both"/>
        <w:rPr>
          <w:rFonts w:ascii="Times New Roman" w:hAnsi="Times New Roman" w:cs="Times New Roman"/>
          <w:sz w:val="24"/>
          <w:u w:val="single"/>
        </w:rPr>
      </w:pPr>
    </w:p>
    <w:p w14:paraId="43A3EAB2" w14:textId="77777777" w:rsidR="009224AC" w:rsidRPr="001E2A89" w:rsidRDefault="009224AC" w:rsidP="006D5683">
      <w:pPr>
        <w:pStyle w:val="PargrafodaLista"/>
        <w:spacing w:after="120" w:line="360" w:lineRule="auto"/>
        <w:ind w:left="0"/>
        <w:jc w:val="both"/>
        <w:rPr>
          <w:rFonts w:ascii="Times New Roman" w:hAnsi="Times New Roman" w:cs="Times New Roman"/>
          <w:sz w:val="24"/>
          <w:u w:val="single"/>
        </w:rPr>
      </w:pPr>
    </w:p>
    <w:p w14:paraId="1D29C1E1" w14:textId="549FC249" w:rsidR="00373092" w:rsidRPr="002935F5" w:rsidRDefault="002935F5" w:rsidP="002935F5">
      <w:pPr>
        <w:pStyle w:val="PargrafodaLista"/>
        <w:numPr>
          <w:ilvl w:val="0"/>
          <w:numId w:val="6"/>
        </w:numPr>
        <w:ind w:left="0" w:firstLine="0"/>
        <w:jc w:val="both"/>
        <w:rPr>
          <w:rFonts w:ascii="Times New Roman" w:hAnsi="Times New Roman" w:cs="Times New Roman"/>
          <w:b/>
          <w:bCs/>
          <w:sz w:val="24"/>
          <w:u w:val="single"/>
        </w:rPr>
      </w:pPr>
      <w:r w:rsidRPr="009F3506">
        <w:rPr>
          <w:rFonts w:ascii="Times New Roman" w:hAnsi="Times New Roman" w:cs="Times New Roman"/>
          <w:b/>
          <w:bCs/>
          <w:sz w:val="24"/>
          <w:u w:val="single"/>
        </w:rPr>
        <w:t>ADEQUAÇÃO ORÇAMENTÁRIA</w:t>
      </w:r>
    </w:p>
    <w:p w14:paraId="5185A765" w14:textId="371F4351" w:rsidR="00373092" w:rsidRPr="009F3506" w:rsidRDefault="00373092" w:rsidP="00323DA6">
      <w:pPr>
        <w:pStyle w:val="PargrafodaLista"/>
        <w:numPr>
          <w:ilvl w:val="1"/>
          <w:numId w:val="6"/>
        </w:numPr>
        <w:spacing w:after="120" w:line="360" w:lineRule="auto"/>
        <w:ind w:left="0" w:firstLine="0"/>
        <w:jc w:val="both"/>
        <w:rPr>
          <w:rFonts w:ascii="Times New Roman" w:hAnsi="Times New Roman" w:cs="Times New Roman"/>
          <w:sz w:val="24"/>
          <w:u w:val="single"/>
        </w:rPr>
      </w:pPr>
      <w:r w:rsidRPr="009F3506">
        <w:rPr>
          <w:rFonts w:ascii="Times New Roman" w:hAnsi="Times New Roman" w:cs="Times New Roman"/>
          <w:sz w:val="24"/>
        </w:rPr>
        <w:t>As despesas decorrentes da contratação pretendida correrão por conta da seguinte dotação orçamentária:</w:t>
      </w:r>
    </w:p>
    <w:p w14:paraId="0F73B1CD" w14:textId="3B946AC7" w:rsidR="00373092" w:rsidRPr="009F3506" w:rsidRDefault="009F3506" w:rsidP="001E2A89">
      <w:pPr>
        <w:spacing w:line="360" w:lineRule="auto"/>
        <w:rPr>
          <w:rFonts w:ascii="Times New Roman" w:hAnsi="Times New Roman" w:cs="Times New Roman"/>
          <w:b/>
          <w:bCs/>
          <w:sz w:val="24"/>
        </w:rPr>
      </w:pPr>
      <w:r w:rsidRPr="009F3506">
        <w:rPr>
          <w:rFonts w:ascii="Times New Roman" w:hAnsi="Times New Roman" w:cs="Times New Roman"/>
          <w:b/>
          <w:bCs/>
          <w:color w:val="000000"/>
          <w:sz w:val="24"/>
        </w:rPr>
        <w:t xml:space="preserve">I. </w:t>
      </w:r>
      <w:r w:rsidR="00373092" w:rsidRPr="009F3506">
        <w:rPr>
          <w:rFonts w:ascii="Times New Roman" w:hAnsi="Times New Roman" w:cs="Times New Roman"/>
          <w:b/>
          <w:bCs/>
          <w:color w:val="000000"/>
          <w:sz w:val="24"/>
        </w:rPr>
        <w:t>GESTÃO/UNIDADE:</w:t>
      </w:r>
    </w:p>
    <w:p w14:paraId="6E096F42" w14:textId="77777777" w:rsidR="001E2A89" w:rsidRDefault="001E2A89" w:rsidP="001E2A89">
      <w:pPr>
        <w:spacing w:line="360" w:lineRule="auto"/>
        <w:rPr>
          <w:rFonts w:ascii="Times New Roman" w:hAnsi="Times New Roman" w:cs="Times New Roman"/>
          <w:color w:val="000000" w:themeColor="text1"/>
          <w:sz w:val="24"/>
        </w:rPr>
      </w:pPr>
      <w:r w:rsidRPr="00D57B18">
        <w:rPr>
          <w:rFonts w:ascii="Times New Roman" w:hAnsi="Times New Roman" w:cs="Times New Roman"/>
          <w:color w:val="000000" w:themeColor="text1"/>
          <w:sz w:val="24"/>
        </w:rPr>
        <w:t xml:space="preserve">0600 SECRETARIA MUNICIPAL DE </w:t>
      </w:r>
      <w:r>
        <w:rPr>
          <w:rFonts w:ascii="Times New Roman" w:hAnsi="Times New Roman" w:cs="Times New Roman"/>
          <w:color w:val="000000" w:themeColor="text1"/>
          <w:sz w:val="24"/>
        </w:rPr>
        <w:t>SAÚDE</w:t>
      </w:r>
    </w:p>
    <w:p w14:paraId="7AFE1E99" w14:textId="77777777" w:rsidR="001E2A89" w:rsidRPr="00D57B18" w:rsidRDefault="001E2A89" w:rsidP="001E2A89">
      <w:pPr>
        <w:spacing w:line="360" w:lineRule="auto"/>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0601 FUNDO MUNICIPAL DE SAÚDE </w:t>
      </w:r>
    </w:p>
    <w:p w14:paraId="047929AE" w14:textId="5BC9E6B2" w:rsidR="00373092" w:rsidRDefault="00373092" w:rsidP="00C34A2A">
      <w:pPr>
        <w:rPr>
          <w:rFonts w:ascii="Times New Roman" w:hAnsi="Times New Roman" w:cs="Times New Roman"/>
          <w:color w:val="000000"/>
          <w:sz w:val="24"/>
        </w:rPr>
      </w:pPr>
    </w:p>
    <w:p w14:paraId="6BA42D01" w14:textId="77777777" w:rsidR="009224AC" w:rsidRPr="00C34A2A" w:rsidRDefault="009224AC" w:rsidP="00C34A2A">
      <w:pPr>
        <w:rPr>
          <w:rFonts w:ascii="Times New Roman" w:hAnsi="Times New Roman" w:cs="Times New Roman"/>
          <w:color w:val="000000"/>
          <w:sz w:val="24"/>
        </w:rPr>
      </w:pPr>
    </w:p>
    <w:p w14:paraId="3740AD09" w14:textId="6FA67580" w:rsidR="00373092" w:rsidRPr="009F3506" w:rsidRDefault="009F3506" w:rsidP="001E2A89">
      <w:pPr>
        <w:spacing w:line="360" w:lineRule="auto"/>
        <w:rPr>
          <w:rFonts w:ascii="Times New Roman" w:hAnsi="Times New Roman" w:cs="Times New Roman"/>
          <w:b/>
          <w:bCs/>
          <w:color w:val="000000"/>
          <w:sz w:val="24"/>
        </w:rPr>
      </w:pPr>
      <w:r w:rsidRPr="009F3506">
        <w:rPr>
          <w:rFonts w:ascii="Times New Roman" w:hAnsi="Times New Roman" w:cs="Times New Roman"/>
          <w:b/>
          <w:bCs/>
          <w:color w:val="000000"/>
          <w:sz w:val="24"/>
        </w:rPr>
        <w:t xml:space="preserve">II. </w:t>
      </w:r>
      <w:r w:rsidR="00373092" w:rsidRPr="009F3506">
        <w:rPr>
          <w:rFonts w:ascii="Times New Roman" w:hAnsi="Times New Roman" w:cs="Times New Roman"/>
          <w:b/>
          <w:bCs/>
          <w:color w:val="000000"/>
          <w:sz w:val="24"/>
        </w:rPr>
        <w:t xml:space="preserve">PROJETO ATIVIDADE: </w:t>
      </w:r>
    </w:p>
    <w:p w14:paraId="6478C558" w14:textId="77777777" w:rsidR="001E2A89" w:rsidRPr="009D4A64" w:rsidRDefault="001E2A89" w:rsidP="001E2A89">
      <w:pPr>
        <w:spacing w:line="360" w:lineRule="auto"/>
        <w:rPr>
          <w:rFonts w:ascii="Times New Roman" w:hAnsi="Times New Roman" w:cs="Times New Roman"/>
          <w:color w:val="000000" w:themeColor="text1"/>
          <w:sz w:val="24"/>
          <w:shd w:val="clear" w:color="auto" w:fill="FFFFFF"/>
        </w:rPr>
      </w:pPr>
      <w:r w:rsidRPr="009D4A64">
        <w:rPr>
          <w:rFonts w:ascii="Times New Roman" w:hAnsi="Times New Roman" w:cs="Times New Roman"/>
          <w:color w:val="000000" w:themeColor="text1"/>
          <w:sz w:val="24"/>
          <w:shd w:val="clear" w:color="auto" w:fill="FFFFFF"/>
        </w:rPr>
        <w:t>2202- GESTÃO DAS AÇÕES- BLOCO MEDIA E ALTA COMPLEXIDADE</w:t>
      </w:r>
    </w:p>
    <w:p w14:paraId="0837BE07" w14:textId="77777777" w:rsidR="001E2A89" w:rsidRPr="009D4A64" w:rsidRDefault="001E2A89" w:rsidP="001E2A89">
      <w:pPr>
        <w:spacing w:line="360" w:lineRule="auto"/>
        <w:rPr>
          <w:rFonts w:ascii="Times New Roman" w:hAnsi="Times New Roman" w:cs="Times New Roman"/>
          <w:color w:val="000000" w:themeColor="text1"/>
          <w:sz w:val="24"/>
          <w:shd w:val="clear" w:color="auto" w:fill="FFFFFF"/>
        </w:rPr>
      </w:pPr>
      <w:r w:rsidRPr="009D4A64">
        <w:rPr>
          <w:rFonts w:ascii="Times New Roman" w:hAnsi="Times New Roman" w:cs="Times New Roman"/>
          <w:color w:val="000000" w:themeColor="text1"/>
          <w:sz w:val="24"/>
          <w:shd w:val="clear" w:color="auto" w:fill="FFFFFF"/>
        </w:rPr>
        <w:t>2207-GESTÃO DAS AÇÕES DO FUNDO MUNICIPAL DE SAÚDE</w:t>
      </w:r>
    </w:p>
    <w:p w14:paraId="3F9FBC18" w14:textId="026F7553" w:rsidR="00373092" w:rsidRDefault="00373092" w:rsidP="00C34A2A">
      <w:pPr>
        <w:rPr>
          <w:rFonts w:ascii="Times New Roman" w:hAnsi="Times New Roman" w:cs="Times New Roman"/>
          <w:color w:val="000000" w:themeColor="text1"/>
          <w:sz w:val="24"/>
          <w:shd w:val="clear" w:color="auto" w:fill="FFFFFF"/>
        </w:rPr>
      </w:pPr>
    </w:p>
    <w:p w14:paraId="08F4AFA5" w14:textId="2E031327" w:rsidR="009224AC" w:rsidRDefault="009224AC" w:rsidP="00C34A2A">
      <w:pPr>
        <w:rPr>
          <w:rFonts w:ascii="Times New Roman" w:hAnsi="Times New Roman" w:cs="Times New Roman"/>
          <w:color w:val="000000" w:themeColor="text1"/>
          <w:sz w:val="24"/>
          <w:shd w:val="clear" w:color="auto" w:fill="FFFFFF"/>
        </w:rPr>
      </w:pPr>
    </w:p>
    <w:p w14:paraId="47029134" w14:textId="77777777" w:rsidR="009224AC" w:rsidRPr="00C34A2A" w:rsidRDefault="009224AC" w:rsidP="00C34A2A">
      <w:pPr>
        <w:rPr>
          <w:rFonts w:ascii="Times New Roman" w:hAnsi="Times New Roman" w:cs="Times New Roman"/>
          <w:color w:val="000000" w:themeColor="text1"/>
          <w:sz w:val="24"/>
          <w:shd w:val="clear" w:color="auto" w:fill="FFFFFF"/>
        </w:rPr>
      </w:pPr>
    </w:p>
    <w:p w14:paraId="6DFFB9AF" w14:textId="574C85F9" w:rsidR="00373092" w:rsidRDefault="009F3506" w:rsidP="00C34A2A">
      <w:pPr>
        <w:rPr>
          <w:rFonts w:ascii="Times New Roman" w:hAnsi="Times New Roman" w:cs="Times New Roman"/>
          <w:b/>
          <w:bCs/>
          <w:color w:val="000000"/>
          <w:sz w:val="24"/>
        </w:rPr>
      </w:pPr>
      <w:bookmarkStart w:id="21" w:name="_Hlk97627287"/>
      <w:r w:rsidRPr="009F3506">
        <w:rPr>
          <w:rFonts w:ascii="Times New Roman" w:hAnsi="Times New Roman" w:cs="Times New Roman"/>
          <w:b/>
          <w:bCs/>
          <w:color w:val="000000"/>
          <w:sz w:val="24"/>
        </w:rPr>
        <w:t xml:space="preserve">III. </w:t>
      </w:r>
      <w:r w:rsidR="00373092" w:rsidRPr="009F3506">
        <w:rPr>
          <w:rFonts w:ascii="Times New Roman" w:hAnsi="Times New Roman" w:cs="Times New Roman"/>
          <w:b/>
          <w:bCs/>
          <w:color w:val="000000"/>
          <w:sz w:val="24"/>
        </w:rPr>
        <w:t>ELEMENTO DE DESPESA:</w:t>
      </w:r>
    </w:p>
    <w:p w14:paraId="2DBC7C92" w14:textId="77777777" w:rsidR="003552F7" w:rsidRPr="009F3506" w:rsidRDefault="003552F7" w:rsidP="00C34A2A">
      <w:pPr>
        <w:rPr>
          <w:rFonts w:ascii="Times New Roman" w:hAnsi="Times New Roman" w:cs="Times New Roman"/>
          <w:b/>
          <w:bCs/>
          <w:color w:val="000000"/>
          <w:sz w:val="24"/>
        </w:rPr>
      </w:pPr>
    </w:p>
    <w:bookmarkEnd w:id="21"/>
    <w:p w14:paraId="06836E08" w14:textId="3BF16D6A" w:rsidR="00373092" w:rsidRDefault="005C4C05" w:rsidP="00C34A2A">
      <w:pPr>
        <w:rPr>
          <w:rFonts w:ascii="Times New Roman" w:hAnsi="Times New Roman" w:cs="Times New Roman"/>
          <w:color w:val="000000" w:themeColor="text1"/>
          <w:sz w:val="24"/>
        </w:rPr>
      </w:pPr>
      <w:r w:rsidRPr="005C4C05">
        <w:rPr>
          <w:rFonts w:ascii="Times New Roman" w:hAnsi="Times New Roman" w:cs="Times New Roman"/>
          <w:color w:val="000000" w:themeColor="text1"/>
          <w:sz w:val="24"/>
        </w:rPr>
        <w:t>3.3.90.30- MATERIAL DE CONSUMO</w:t>
      </w:r>
    </w:p>
    <w:p w14:paraId="37FF53C6" w14:textId="593DABB8" w:rsidR="009224AC" w:rsidRDefault="009224AC" w:rsidP="00C34A2A">
      <w:pPr>
        <w:rPr>
          <w:rFonts w:ascii="Times New Roman" w:hAnsi="Times New Roman" w:cs="Times New Roman"/>
          <w:color w:val="000000" w:themeColor="text1"/>
          <w:sz w:val="24"/>
        </w:rPr>
      </w:pPr>
    </w:p>
    <w:p w14:paraId="2DF1950D" w14:textId="3F0FAC29" w:rsidR="009224AC" w:rsidRDefault="003552F7" w:rsidP="00C34A2A">
      <w:pPr>
        <w:rPr>
          <w:rFonts w:ascii="Times New Roman" w:hAnsi="Times New Roman" w:cs="Times New Roman"/>
          <w:color w:val="000000" w:themeColor="text1"/>
          <w:sz w:val="24"/>
        </w:rPr>
      </w:pPr>
      <w:r>
        <w:rPr>
          <w:rFonts w:ascii="Times New Roman" w:hAnsi="Times New Roman" w:cs="Times New Roman"/>
          <w:color w:val="000000" w:themeColor="text1"/>
          <w:sz w:val="24"/>
        </w:rPr>
        <w:t>3.3.90.39 – OUTROS SERVIÇOS DE TERCEIROS – PESSOA JURIDICA</w:t>
      </w:r>
    </w:p>
    <w:p w14:paraId="378E209C" w14:textId="4936BC4B" w:rsidR="009224AC" w:rsidRDefault="009224AC" w:rsidP="00C34A2A">
      <w:pPr>
        <w:rPr>
          <w:rFonts w:ascii="Times New Roman" w:hAnsi="Times New Roman" w:cs="Times New Roman"/>
          <w:color w:val="000000" w:themeColor="text1"/>
          <w:sz w:val="24"/>
        </w:rPr>
      </w:pPr>
    </w:p>
    <w:p w14:paraId="30A922B9" w14:textId="77777777" w:rsidR="009224AC" w:rsidRPr="005C4C05" w:rsidRDefault="009224AC" w:rsidP="00C34A2A">
      <w:pPr>
        <w:rPr>
          <w:rFonts w:ascii="Times New Roman" w:hAnsi="Times New Roman" w:cs="Times New Roman"/>
          <w:color w:val="000000" w:themeColor="text1"/>
          <w:sz w:val="24"/>
        </w:rPr>
      </w:pPr>
    </w:p>
    <w:p w14:paraId="7B20DB54" w14:textId="77777777" w:rsidR="00373092" w:rsidRPr="00C34A2A" w:rsidRDefault="00373092" w:rsidP="00C34A2A">
      <w:pPr>
        <w:rPr>
          <w:rFonts w:ascii="Times New Roman" w:hAnsi="Times New Roman" w:cs="Times New Roman"/>
          <w:color w:val="000000"/>
          <w:sz w:val="24"/>
        </w:rPr>
      </w:pPr>
    </w:p>
    <w:p w14:paraId="368B2F16" w14:textId="3071FA7B" w:rsidR="00373092" w:rsidRPr="009F3506" w:rsidRDefault="009F3506" w:rsidP="00C34A2A">
      <w:pPr>
        <w:rPr>
          <w:rFonts w:ascii="Times New Roman" w:hAnsi="Times New Roman" w:cs="Times New Roman"/>
          <w:b/>
          <w:bCs/>
          <w:color w:val="000000"/>
          <w:sz w:val="24"/>
        </w:rPr>
      </w:pPr>
      <w:r>
        <w:rPr>
          <w:rFonts w:ascii="Times New Roman" w:hAnsi="Times New Roman" w:cs="Times New Roman"/>
          <w:b/>
          <w:bCs/>
          <w:color w:val="000000"/>
          <w:sz w:val="24"/>
        </w:rPr>
        <w:t xml:space="preserve">IV. </w:t>
      </w:r>
      <w:r w:rsidR="00373092" w:rsidRPr="009F3506">
        <w:rPr>
          <w:rFonts w:ascii="Times New Roman" w:hAnsi="Times New Roman" w:cs="Times New Roman"/>
          <w:b/>
          <w:bCs/>
          <w:color w:val="000000"/>
          <w:sz w:val="24"/>
        </w:rPr>
        <w:t xml:space="preserve">FONTE DE RECURSOS: </w:t>
      </w:r>
    </w:p>
    <w:tbl>
      <w:tblPr>
        <w:tblStyle w:val="Tabelacomgrade"/>
        <w:tblW w:w="0" w:type="auto"/>
        <w:tblLook w:val="04A0" w:firstRow="1" w:lastRow="0" w:firstColumn="1" w:lastColumn="0" w:noHBand="0" w:noVBand="1"/>
      </w:tblPr>
      <w:tblGrid>
        <w:gridCol w:w="4259"/>
        <w:gridCol w:w="4235"/>
      </w:tblGrid>
      <w:tr w:rsidR="00373092" w:rsidRPr="00C34A2A" w14:paraId="6F47E18A" w14:textId="77777777" w:rsidTr="006D2D6C">
        <w:tc>
          <w:tcPr>
            <w:tcW w:w="4259" w:type="dxa"/>
          </w:tcPr>
          <w:p w14:paraId="149A255A" w14:textId="77777777" w:rsidR="00373092" w:rsidRPr="00C34A2A" w:rsidRDefault="00373092" w:rsidP="00C34A2A">
            <w:pPr>
              <w:rPr>
                <w:rFonts w:ascii="Times New Roman" w:hAnsi="Times New Roman" w:cs="Times New Roman"/>
                <w:color w:val="000000"/>
                <w:sz w:val="24"/>
              </w:rPr>
            </w:pPr>
            <w:r w:rsidRPr="00C34A2A">
              <w:rPr>
                <w:rFonts w:ascii="Times New Roman" w:hAnsi="Times New Roman" w:cs="Times New Roman"/>
                <w:color w:val="000000"/>
                <w:sz w:val="24"/>
              </w:rPr>
              <w:t>PROJETO ATIVIDADE</w:t>
            </w:r>
          </w:p>
        </w:tc>
        <w:tc>
          <w:tcPr>
            <w:tcW w:w="4235" w:type="dxa"/>
          </w:tcPr>
          <w:p w14:paraId="7897B6AC" w14:textId="77777777" w:rsidR="00373092" w:rsidRPr="00C34A2A" w:rsidRDefault="00373092" w:rsidP="00C34A2A">
            <w:pPr>
              <w:rPr>
                <w:rFonts w:ascii="Times New Roman" w:hAnsi="Times New Roman" w:cs="Times New Roman"/>
                <w:color w:val="000000"/>
                <w:sz w:val="24"/>
              </w:rPr>
            </w:pPr>
            <w:r w:rsidRPr="00C34A2A">
              <w:rPr>
                <w:rFonts w:ascii="Times New Roman" w:hAnsi="Times New Roman" w:cs="Times New Roman"/>
                <w:color w:val="000000"/>
                <w:sz w:val="24"/>
              </w:rPr>
              <w:t xml:space="preserve">FONTE </w:t>
            </w:r>
          </w:p>
        </w:tc>
      </w:tr>
      <w:tr w:rsidR="00373092" w:rsidRPr="00C34A2A" w14:paraId="4E125448" w14:textId="77777777" w:rsidTr="006D2D6C">
        <w:tc>
          <w:tcPr>
            <w:tcW w:w="4259" w:type="dxa"/>
            <w:shd w:val="clear" w:color="auto" w:fill="auto"/>
            <w:vAlign w:val="center"/>
          </w:tcPr>
          <w:p w14:paraId="33A44B1E" w14:textId="2289D87D" w:rsidR="00373092" w:rsidRPr="00C34A2A" w:rsidRDefault="003D41CC" w:rsidP="003D41CC">
            <w:pPr>
              <w:rPr>
                <w:rFonts w:ascii="Times New Roman" w:hAnsi="Times New Roman" w:cs="Times New Roman"/>
                <w:color w:val="FF0000"/>
                <w:sz w:val="24"/>
              </w:rPr>
            </w:pPr>
            <w:r w:rsidRPr="003D41CC">
              <w:rPr>
                <w:rFonts w:ascii="Times New Roman" w:hAnsi="Times New Roman" w:cs="Times New Roman"/>
                <w:color w:val="000000" w:themeColor="text1"/>
                <w:sz w:val="24"/>
              </w:rPr>
              <w:t>2202</w:t>
            </w:r>
          </w:p>
        </w:tc>
        <w:tc>
          <w:tcPr>
            <w:tcW w:w="4235" w:type="dxa"/>
            <w:shd w:val="clear" w:color="auto" w:fill="auto"/>
            <w:vAlign w:val="center"/>
          </w:tcPr>
          <w:p w14:paraId="40E28B99" w14:textId="3C451FC4" w:rsidR="00373092" w:rsidRPr="00C34A2A" w:rsidRDefault="003D41CC" w:rsidP="00C34A2A">
            <w:pPr>
              <w:rPr>
                <w:rFonts w:ascii="Times New Roman" w:hAnsi="Times New Roman" w:cs="Times New Roman"/>
                <w:color w:val="FF0000"/>
                <w:sz w:val="24"/>
              </w:rPr>
            </w:pPr>
            <w:r w:rsidRPr="005970F2">
              <w:rPr>
                <w:rFonts w:ascii="Times New Roman" w:hAnsi="Times New Roman" w:cs="Times New Roman"/>
                <w:color w:val="000000" w:themeColor="text1"/>
                <w:sz w:val="24"/>
              </w:rPr>
              <w:t>16000000- Transferências de recursos do sistema único de saúde</w:t>
            </w:r>
            <w:r>
              <w:rPr>
                <w:rFonts w:ascii="Times New Roman" w:hAnsi="Times New Roman" w:cs="Times New Roman"/>
                <w:color w:val="000000" w:themeColor="text1"/>
                <w:sz w:val="24"/>
              </w:rPr>
              <w:t xml:space="preserve"> </w:t>
            </w:r>
            <w:r w:rsidRPr="005970F2">
              <w:rPr>
                <w:rFonts w:ascii="Times New Roman" w:hAnsi="Times New Roman" w:cs="Times New Roman"/>
                <w:color w:val="000000" w:themeColor="text1"/>
                <w:sz w:val="24"/>
              </w:rPr>
              <w:t>- SUS</w:t>
            </w:r>
          </w:p>
        </w:tc>
      </w:tr>
      <w:tr w:rsidR="003D41CC" w:rsidRPr="00C34A2A" w14:paraId="13A6273D" w14:textId="77777777" w:rsidTr="006D2D6C">
        <w:tc>
          <w:tcPr>
            <w:tcW w:w="4259" w:type="dxa"/>
            <w:shd w:val="clear" w:color="auto" w:fill="auto"/>
            <w:vAlign w:val="center"/>
          </w:tcPr>
          <w:p w14:paraId="1B43977C" w14:textId="2740F110" w:rsidR="003D41CC" w:rsidRPr="003D41CC" w:rsidRDefault="003D41CC" w:rsidP="003D41CC">
            <w:pPr>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2207</w:t>
            </w:r>
          </w:p>
        </w:tc>
        <w:tc>
          <w:tcPr>
            <w:tcW w:w="4235" w:type="dxa"/>
            <w:shd w:val="clear" w:color="auto" w:fill="auto"/>
            <w:vAlign w:val="center"/>
          </w:tcPr>
          <w:p w14:paraId="0B173057" w14:textId="4734AB21" w:rsidR="003D41CC" w:rsidRPr="005970F2" w:rsidRDefault="003D41CC" w:rsidP="00C34A2A">
            <w:pPr>
              <w:rPr>
                <w:rFonts w:ascii="Times New Roman" w:hAnsi="Times New Roman" w:cs="Times New Roman"/>
                <w:color w:val="000000" w:themeColor="text1"/>
                <w:sz w:val="24"/>
              </w:rPr>
            </w:pPr>
            <w:r w:rsidRPr="005970F2">
              <w:rPr>
                <w:rFonts w:ascii="Times New Roman" w:hAnsi="Times New Roman" w:cs="Times New Roman"/>
                <w:color w:val="000000" w:themeColor="text1"/>
                <w:sz w:val="24"/>
              </w:rPr>
              <w:t>15001002- Receitas de impostos e transferências de impostos- Saúde- 15%</w:t>
            </w:r>
          </w:p>
        </w:tc>
      </w:tr>
    </w:tbl>
    <w:p w14:paraId="1D85046B" w14:textId="77777777" w:rsidR="00B03857" w:rsidRPr="00C34A2A" w:rsidRDefault="00B03857" w:rsidP="00C34A2A">
      <w:pPr>
        <w:rPr>
          <w:rFonts w:ascii="Times New Roman" w:hAnsi="Times New Roman" w:cs="Times New Roman"/>
          <w:sz w:val="24"/>
        </w:rPr>
      </w:pPr>
    </w:p>
    <w:p w14:paraId="07D85BC7" w14:textId="77777777" w:rsidR="003552F7" w:rsidRDefault="003552F7" w:rsidP="007207B0">
      <w:pPr>
        <w:spacing w:line="360" w:lineRule="auto"/>
        <w:jc w:val="right"/>
        <w:rPr>
          <w:rFonts w:ascii="Times New Roman" w:hAnsi="Times New Roman" w:cs="Times New Roman"/>
          <w:color w:val="000000" w:themeColor="text1"/>
          <w:sz w:val="24"/>
        </w:rPr>
      </w:pPr>
    </w:p>
    <w:p w14:paraId="12801A35" w14:textId="77777777" w:rsidR="003552F7" w:rsidRDefault="003552F7" w:rsidP="00BC0721">
      <w:pPr>
        <w:spacing w:line="360" w:lineRule="auto"/>
        <w:jc w:val="center"/>
        <w:rPr>
          <w:rFonts w:ascii="Times New Roman" w:hAnsi="Times New Roman" w:cs="Times New Roman"/>
          <w:color w:val="000000" w:themeColor="text1"/>
          <w:sz w:val="24"/>
        </w:rPr>
      </w:pPr>
    </w:p>
    <w:p w14:paraId="54CE47FF" w14:textId="1245955F" w:rsidR="00373092" w:rsidRDefault="00373092" w:rsidP="00BC0721">
      <w:pPr>
        <w:spacing w:line="360" w:lineRule="auto"/>
        <w:jc w:val="center"/>
        <w:rPr>
          <w:rFonts w:ascii="Times New Roman" w:hAnsi="Times New Roman" w:cs="Times New Roman"/>
          <w:color w:val="000000" w:themeColor="text1"/>
          <w:sz w:val="24"/>
        </w:rPr>
      </w:pPr>
      <w:r w:rsidRPr="005C4C05">
        <w:rPr>
          <w:rFonts w:ascii="Times New Roman" w:hAnsi="Times New Roman" w:cs="Times New Roman"/>
          <w:color w:val="000000" w:themeColor="text1"/>
          <w:sz w:val="24"/>
        </w:rPr>
        <w:t xml:space="preserve">Teixeira de Freitas-BA, </w:t>
      </w:r>
      <w:r w:rsidR="00057AE1">
        <w:rPr>
          <w:rFonts w:ascii="Times New Roman" w:hAnsi="Times New Roman" w:cs="Times New Roman"/>
          <w:color w:val="000000" w:themeColor="text1"/>
          <w:sz w:val="24"/>
        </w:rPr>
        <w:t>09</w:t>
      </w:r>
      <w:r w:rsidRPr="005C4C05">
        <w:rPr>
          <w:rFonts w:ascii="Times New Roman" w:hAnsi="Times New Roman" w:cs="Times New Roman"/>
          <w:color w:val="000000" w:themeColor="text1"/>
          <w:sz w:val="24"/>
        </w:rPr>
        <w:t xml:space="preserve"> de</w:t>
      </w:r>
      <w:r w:rsidR="00057AE1">
        <w:rPr>
          <w:rFonts w:ascii="Times New Roman" w:hAnsi="Times New Roman" w:cs="Times New Roman"/>
          <w:color w:val="000000" w:themeColor="text1"/>
          <w:sz w:val="24"/>
        </w:rPr>
        <w:t xml:space="preserve"> </w:t>
      </w:r>
      <w:r w:rsidR="00011CE6">
        <w:rPr>
          <w:rFonts w:ascii="Times New Roman" w:hAnsi="Times New Roman" w:cs="Times New Roman"/>
          <w:color w:val="000000" w:themeColor="text1"/>
          <w:sz w:val="24"/>
        </w:rPr>
        <w:t>f</w:t>
      </w:r>
      <w:r w:rsidR="00057AE1">
        <w:rPr>
          <w:rFonts w:ascii="Times New Roman" w:hAnsi="Times New Roman" w:cs="Times New Roman"/>
          <w:color w:val="000000" w:themeColor="text1"/>
          <w:sz w:val="24"/>
        </w:rPr>
        <w:t>evereiro</w:t>
      </w:r>
      <w:r w:rsidRPr="005C4C05">
        <w:rPr>
          <w:rFonts w:ascii="Times New Roman" w:hAnsi="Times New Roman" w:cs="Times New Roman"/>
          <w:color w:val="000000" w:themeColor="text1"/>
          <w:sz w:val="24"/>
        </w:rPr>
        <w:t xml:space="preserve"> de 2024.</w:t>
      </w:r>
    </w:p>
    <w:p w14:paraId="30D6A181" w14:textId="577A1BAC" w:rsidR="007207B0" w:rsidRDefault="007207B0" w:rsidP="007207B0">
      <w:pPr>
        <w:spacing w:line="360" w:lineRule="auto"/>
        <w:jc w:val="right"/>
        <w:rPr>
          <w:rFonts w:ascii="Times New Roman" w:hAnsi="Times New Roman" w:cs="Times New Roman"/>
          <w:color w:val="000000" w:themeColor="text1"/>
          <w:sz w:val="24"/>
        </w:rPr>
      </w:pPr>
    </w:p>
    <w:p w14:paraId="02848D13" w14:textId="77777777" w:rsidR="003552F7" w:rsidRPr="005C4C05" w:rsidRDefault="003552F7" w:rsidP="007207B0">
      <w:pPr>
        <w:spacing w:line="360" w:lineRule="auto"/>
        <w:jc w:val="right"/>
        <w:rPr>
          <w:rFonts w:ascii="Times New Roman" w:hAnsi="Times New Roman" w:cs="Times New Roman"/>
          <w:color w:val="000000" w:themeColor="text1"/>
          <w:sz w:val="24"/>
        </w:rPr>
      </w:pPr>
    </w:p>
    <w:p w14:paraId="56E349B5" w14:textId="77777777" w:rsidR="003D41CC" w:rsidRPr="003D41CC" w:rsidRDefault="003D41CC" w:rsidP="009F3506">
      <w:pPr>
        <w:jc w:val="center"/>
        <w:rPr>
          <w:rFonts w:ascii="Times New Roman" w:hAnsi="Times New Roman" w:cs="Times New Roman"/>
          <w:color w:val="000000" w:themeColor="text1"/>
          <w:sz w:val="24"/>
        </w:rPr>
      </w:pPr>
      <w:r w:rsidRPr="003D41CC">
        <w:rPr>
          <w:rFonts w:ascii="Times New Roman" w:hAnsi="Times New Roman" w:cs="Times New Roman"/>
          <w:color w:val="000000" w:themeColor="text1"/>
          <w:sz w:val="24"/>
        </w:rPr>
        <w:t>Gustavo Almeida de Jesus</w:t>
      </w:r>
    </w:p>
    <w:p w14:paraId="2B0ADC57" w14:textId="4D768543" w:rsidR="00373092" w:rsidRPr="00C34A2A" w:rsidRDefault="00373092" w:rsidP="009F3506">
      <w:pPr>
        <w:jc w:val="center"/>
        <w:rPr>
          <w:rFonts w:ascii="Times New Roman" w:hAnsi="Times New Roman" w:cs="Times New Roman"/>
          <w:sz w:val="24"/>
        </w:rPr>
      </w:pPr>
      <w:r w:rsidRPr="00C34A2A">
        <w:rPr>
          <w:rFonts w:ascii="Times New Roman" w:hAnsi="Times New Roman" w:cs="Times New Roman"/>
          <w:sz w:val="24"/>
        </w:rPr>
        <w:t>Nome completo do Servidor(a) que elaborou o TR</w:t>
      </w:r>
    </w:p>
    <w:p w14:paraId="5AB3AE7A" w14:textId="18E05898" w:rsidR="00373092" w:rsidRPr="003D41CC" w:rsidRDefault="00373092" w:rsidP="009F3506">
      <w:pPr>
        <w:jc w:val="center"/>
        <w:rPr>
          <w:rFonts w:ascii="Times New Roman" w:hAnsi="Times New Roman" w:cs="Times New Roman"/>
          <w:color w:val="000000" w:themeColor="text1"/>
          <w:sz w:val="24"/>
        </w:rPr>
      </w:pPr>
      <w:r w:rsidRPr="00C34A2A">
        <w:rPr>
          <w:rFonts w:ascii="Times New Roman" w:hAnsi="Times New Roman" w:cs="Times New Roman"/>
          <w:sz w:val="24"/>
        </w:rPr>
        <w:t xml:space="preserve">Matrícula: </w:t>
      </w:r>
      <w:r w:rsidR="003D41CC" w:rsidRPr="003D41CC">
        <w:rPr>
          <w:rFonts w:ascii="Times New Roman" w:hAnsi="Times New Roman" w:cs="Times New Roman"/>
          <w:color w:val="000000" w:themeColor="text1"/>
          <w:sz w:val="24"/>
        </w:rPr>
        <w:t>43958</w:t>
      </w:r>
    </w:p>
    <w:p w14:paraId="5B883E5C" w14:textId="77777777" w:rsidR="00404FF6" w:rsidRDefault="00404FF6" w:rsidP="009F3506">
      <w:pPr>
        <w:jc w:val="center"/>
        <w:rPr>
          <w:rFonts w:ascii="Times New Roman" w:hAnsi="Times New Roman" w:cs="Times New Roman"/>
          <w:color w:val="FF0000"/>
          <w:sz w:val="24"/>
        </w:rPr>
      </w:pPr>
    </w:p>
    <w:p w14:paraId="33CFC039" w14:textId="1C7DB7BA" w:rsidR="00404FF6" w:rsidRDefault="00404FF6" w:rsidP="003D41CC">
      <w:pPr>
        <w:rPr>
          <w:rFonts w:ascii="Times New Roman" w:hAnsi="Times New Roman" w:cs="Times New Roman"/>
          <w:color w:val="FF0000"/>
          <w:sz w:val="24"/>
        </w:rPr>
      </w:pPr>
    </w:p>
    <w:p w14:paraId="1DFE0C40" w14:textId="77777777" w:rsidR="003552F7" w:rsidRDefault="003552F7" w:rsidP="003D41CC">
      <w:pPr>
        <w:rPr>
          <w:rFonts w:ascii="Times New Roman" w:hAnsi="Times New Roman" w:cs="Times New Roman"/>
          <w:color w:val="FF0000"/>
          <w:sz w:val="24"/>
        </w:rPr>
      </w:pPr>
    </w:p>
    <w:p w14:paraId="525553DD" w14:textId="489F310F" w:rsidR="00404FF6" w:rsidRPr="003D41CC" w:rsidRDefault="003D41CC" w:rsidP="00404FF6">
      <w:pPr>
        <w:jc w:val="center"/>
        <w:rPr>
          <w:rFonts w:ascii="Times New Roman" w:hAnsi="Times New Roman" w:cs="Times New Roman"/>
          <w:color w:val="000000" w:themeColor="text1"/>
          <w:sz w:val="24"/>
        </w:rPr>
      </w:pPr>
      <w:r w:rsidRPr="003D41CC">
        <w:rPr>
          <w:rFonts w:ascii="Times New Roman" w:hAnsi="Times New Roman" w:cs="Times New Roman"/>
          <w:color w:val="000000" w:themeColor="text1"/>
          <w:sz w:val="24"/>
        </w:rPr>
        <w:t>Éden Brito Barreto</w:t>
      </w:r>
    </w:p>
    <w:p w14:paraId="2E7F37B4" w14:textId="0EA59E53" w:rsidR="00404FF6" w:rsidRPr="003D41CC" w:rsidRDefault="00404FF6" w:rsidP="00404FF6">
      <w:pPr>
        <w:jc w:val="center"/>
        <w:rPr>
          <w:rFonts w:ascii="Times New Roman" w:hAnsi="Times New Roman" w:cs="Times New Roman"/>
          <w:color w:val="000000" w:themeColor="text1"/>
          <w:sz w:val="24"/>
        </w:rPr>
      </w:pPr>
      <w:r w:rsidRPr="003D41CC">
        <w:rPr>
          <w:rFonts w:ascii="Times New Roman" w:hAnsi="Times New Roman" w:cs="Times New Roman"/>
          <w:color w:val="000000" w:themeColor="text1"/>
          <w:sz w:val="24"/>
        </w:rPr>
        <w:t>Nome completo da Autoridade que aprovou o TR</w:t>
      </w:r>
    </w:p>
    <w:p w14:paraId="6188B5E0" w14:textId="4781A355" w:rsidR="00404FF6" w:rsidRPr="003D41CC" w:rsidRDefault="00404FF6" w:rsidP="00404FF6">
      <w:pPr>
        <w:jc w:val="center"/>
        <w:rPr>
          <w:rFonts w:ascii="Times New Roman" w:hAnsi="Times New Roman" w:cs="Times New Roman"/>
          <w:color w:val="000000" w:themeColor="text1"/>
          <w:sz w:val="24"/>
        </w:rPr>
      </w:pPr>
      <w:r w:rsidRPr="003D41CC">
        <w:rPr>
          <w:rFonts w:ascii="Times New Roman" w:hAnsi="Times New Roman" w:cs="Times New Roman"/>
          <w:color w:val="000000" w:themeColor="text1"/>
          <w:sz w:val="24"/>
        </w:rPr>
        <w:t xml:space="preserve">Matrícula: </w:t>
      </w:r>
      <w:r w:rsidR="003D41CC" w:rsidRPr="003D41CC">
        <w:rPr>
          <w:rFonts w:ascii="Times New Roman" w:hAnsi="Times New Roman" w:cs="Times New Roman"/>
          <w:color w:val="000000" w:themeColor="text1"/>
          <w:sz w:val="24"/>
        </w:rPr>
        <w:t>41435</w:t>
      </w:r>
    </w:p>
    <w:p w14:paraId="4176461F" w14:textId="77777777" w:rsidR="009224AC" w:rsidRDefault="009224AC" w:rsidP="00595CB8">
      <w:pPr>
        <w:jc w:val="center"/>
        <w:rPr>
          <w:rFonts w:ascii="Times New Roman" w:hAnsi="Times New Roman" w:cs="Times New Roman"/>
          <w:b/>
          <w:bCs/>
          <w:sz w:val="24"/>
        </w:rPr>
      </w:pPr>
    </w:p>
    <w:p w14:paraId="7BB3E5E6" w14:textId="77777777" w:rsidR="009224AC" w:rsidRDefault="009224AC" w:rsidP="00595CB8">
      <w:pPr>
        <w:jc w:val="center"/>
        <w:rPr>
          <w:rFonts w:ascii="Times New Roman" w:hAnsi="Times New Roman" w:cs="Times New Roman"/>
          <w:b/>
          <w:bCs/>
          <w:sz w:val="24"/>
        </w:rPr>
      </w:pPr>
    </w:p>
    <w:p w14:paraId="4F87CD12" w14:textId="77777777" w:rsidR="009224AC" w:rsidRDefault="009224AC" w:rsidP="00595CB8">
      <w:pPr>
        <w:jc w:val="center"/>
        <w:rPr>
          <w:rFonts w:ascii="Times New Roman" w:hAnsi="Times New Roman" w:cs="Times New Roman"/>
          <w:b/>
          <w:bCs/>
          <w:sz w:val="24"/>
        </w:rPr>
      </w:pPr>
    </w:p>
    <w:p w14:paraId="681FEDC6" w14:textId="77777777" w:rsidR="009224AC" w:rsidRDefault="009224AC" w:rsidP="00595CB8">
      <w:pPr>
        <w:jc w:val="center"/>
        <w:rPr>
          <w:rFonts w:ascii="Times New Roman" w:hAnsi="Times New Roman" w:cs="Times New Roman"/>
          <w:b/>
          <w:bCs/>
          <w:sz w:val="24"/>
        </w:rPr>
      </w:pPr>
    </w:p>
    <w:p w14:paraId="74E81DBD" w14:textId="77777777" w:rsidR="009224AC" w:rsidRDefault="009224AC" w:rsidP="00595CB8">
      <w:pPr>
        <w:jc w:val="center"/>
        <w:rPr>
          <w:rFonts w:ascii="Times New Roman" w:hAnsi="Times New Roman" w:cs="Times New Roman"/>
          <w:b/>
          <w:bCs/>
          <w:sz w:val="24"/>
        </w:rPr>
      </w:pPr>
    </w:p>
    <w:p w14:paraId="61AC1101" w14:textId="77777777" w:rsidR="009224AC" w:rsidRDefault="009224AC" w:rsidP="00595CB8">
      <w:pPr>
        <w:jc w:val="center"/>
        <w:rPr>
          <w:rFonts w:ascii="Times New Roman" w:hAnsi="Times New Roman" w:cs="Times New Roman"/>
          <w:b/>
          <w:bCs/>
          <w:sz w:val="24"/>
        </w:rPr>
      </w:pPr>
    </w:p>
    <w:p w14:paraId="47ACF072" w14:textId="77777777" w:rsidR="009224AC" w:rsidRDefault="009224AC" w:rsidP="00595CB8">
      <w:pPr>
        <w:jc w:val="center"/>
        <w:rPr>
          <w:rFonts w:ascii="Times New Roman" w:hAnsi="Times New Roman" w:cs="Times New Roman"/>
          <w:b/>
          <w:bCs/>
          <w:sz w:val="24"/>
        </w:rPr>
      </w:pPr>
    </w:p>
    <w:p w14:paraId="6B51A7CF" w14:textId="77777777" w:rsidR="009224AC" w:rsidRDefault="009224AC" w:rsidP="00595CB8">
      <w:pPr>
        <w:jc w:val="center"/>
        <w:rPr>
          <w:rFonts w:ascii="Times New Roman" w:hAnsi="Times New Roman" w:cs="Times New Roman"/>
          <w:b/>
          <w:bCs/>
          <w:sz w:val="24"/>
        </w:rPr>
      </w:pPr>
    </w:p>
    <w:p w14:paraId="23260072" w14:textId="77777777" w:rsidR="009224AC" w:rsidRDefault="009224AC" w:rsidP="00595CB8">
      <w:pPr>
        <w:jc w:val="center"/>
        <w:rPr>
          <w:rFonts w:ascii="Times New Roman" w:hAnsi="Times New Roman" w:cs="Times New Roman"/>
          <w:b/>
          <w:bCs/>
          <w:sz w:val="24"/>
        </w:rPr>
      </w:pPr>
    </w:p>
    <w:p w14:paraId="0ABF9F63" w14:textId="77777777" w:rsidR="009224AC" w:rsidRDefault="009224AC" w:rsidP="00595CB8">
      <w:pPr>
        <w:jc w:val="center"/>
        <w:rPr>
          <w:rFonts w:ascii="Times New Roman" w:hAnsi="Times New Roman" w:cs="Times New Roman"/>
          <w:b/>
          <w:bCs/>
          <w:sz w:val="24"/>
        </w:rPr>
      </w:pPr>
    </w:p>
    <w:p w14:paraId="15343240" w14:textId="77777777" w:rsidR="009224AC" w:rsidRDefault="009224AC" w:rsidP="00595CB8">
      <w:pPr>
        <w:jc w:val="center"/>
        <w:rPr>
          <w:rFonts w:ascii="Times New Roman" w:hAnsi="Times New Roman" w:cs="Times New Roman"/>
          <w:b/>
          <w:bCs/>
          <w:sz w:val="24"/>
        </w:rPr>
      </w:pPr>
    </w:p>
    <w:p w14:paraId="3FCC421A" w14:textId="77777777" w:rsidR="009224AC" w:rsidRDefault="009224AC" w:rsidP="00595CB8">
      <w:pPr>
        <w:jc w:val="center"/>
        <w:rPr>
          <w:rFonts w:ascii="Times New Roman" w:hAnsi="Times New Roman" w:cs="Times New Roman"/>
          <w:b/>
          <w:bCs/>
          <w:sz w:val="24"/>
        </w:rPr>
      </w:pPr>
    </w:p>
    <w:p w14:paraId="0F25313F" w14:textId="77777777" w:rsidR="009224AC" w:rsidRDefault="009224AC" w:rsidP="00595CB8">
      <w:pPr>
        <w:jc w:val="center"/>
        <w:rPr>
          <w:rFonts w:ascii="Times New Roman" w:hAnsi="Times New Roman" w:cs="Times New Roman"/>
          <w:b/>
          <w:bCs/>
          <w:sz w:val="24"/>
        </w:rPr>
      </w:pPr>
    </w:p>
    <w:p w14:paraId="78CDF9DB" w14:textId="77777777" w:rsidR="009224AC" w:rsidRDefault="009224AC" w:rsidP="00595CB8">
      <w:pPr>
        <w:jc w:val="center"/>
        <w:rPr>
          <w:rFonts w:ascii="Times New Roman" w:hAnsi="Times New Roman" w:cs="Times New Roman"/>
          <w:b/>
          <w:bCs/>
          <w:sz w:val="24"/>
        </w:rPr>
      </w:pPr>
    </w:p>
    <w:p w14:paraId="75ADE343" w14:textId="77777777" w:rsidR="009224AC" w:rsidRDefault="009224AC" w:rsidP="00595CB8">
      <w:pPr>
        <w:jc w:val="center"/>
        <w:rPr>
          <w:rFonts w:ascii="Times New Roman" w:hAnsi="Times New Roman" w:cs="Times New Roman"/>
          <w:b/>
          <w:bCs/>
          <w:sz w:val="24"/>
        </w:rPr>
      </w:pPr>
    </w:p>
    <w:p w14:paraId="7EE9FC62" w14:textId="77777777" w:rsidR="009224AC" w:rsidRDefault="009224AC" w:rsidP="00595CB8">
      <w:pPr>
        <w:jc w:val="center"/>
        <w:rPr>
          <w:rFonts w:ascii="Times New Roman" w:hAnsi="Times New Roman" w:cs="Times New Roman"/>
          <w:b/>
          <w:bCs/>
          <w:sz w:val="24"/>
        </w:rPr>
      </w:pPr>
    </w:p>
    <w:p w14:paraId="42814D49" w14:textId="77777777" w:rsidR="009224AC" w:rsidRDefault="009224AC" w:rsidP="00595CB8">
      <w:pPr>
        <w:jc w:val="center"/>
        <w:rPr>
          <w:rFonts w:ascii="Times New Roman" w:hAnsi="Times New Roman" w:cs="Times New Roman"/>
          <w:b/>
          <w:bCs/>
          <w:sz w:val="24"/>
        </w:rPr>
      </w:pPr>
    </w:p>
    <w:p w14:paraId="21E440EF" w14:textId="75A07897" w:rsidR="00E235C8" w:rsidRPr="00E235C8" w:rsidRDefault="00E235C8" w:rsidP="00E235C8">
      <w:pPr>
        <w:tabs>
          <w:tab w:val="left" w:pos="3779"/>
        </w:tabs>
        <w:rPr>
          <w:rFonts w:ascii="Times New Roman" w:hAnsi="Times New Roman" w:cs="Times New Roman"/>
          <w:sz w:val="24"/>
        </w:rPr>
      </w:pPr>
    </w:p>
    <w:sectPr w:rsidR="00E235C8" w:rsidRPr="00E235C8" w:rsidSect="00F970FB">
      <w:headerReference w:type="default" r:id="rId11"/>
      <w:footerReference w:type="default" r:id="rId12"/>
      <w:pgSz w:w="11906" w:h="16838"/>
      <w:pgMar w:top="1134"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F76B3" w14:textId="77777777" w:rsidR="00426D6A" w:rsidRDefault="00426D6A" w:rsidP="005D43E9">
      <w:r>
        <w:separator/>
      </w:r>
    </w:p>
  </w:endnote>
  <w:endnote w:type="continuationSeparator" w:id="0">
    <w:p w14:paraId="13A8BFF8" w14:textId="77777777" w:rsidR="00426D6A" w:rsidRDefault="00426D6A" w:rsidP="005D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014335"/>
      <w:docPartObj>
        <w:docPartGallery w:val="Page Numbers (Bottom of Page)"/>
        <w:docPartUnique/>
      </w:docPartObj>
    </w:sdtPr>
    <w:sdtContent>
      <w:p w14:paraId="387348F1" w14:textId="68EA3D99" w:rsidR="00E429F9" w:rsidRDefault="00E429F9">
        <w:pPr>
          <w:pStyle w:val="Rodap"/>
          <w:jc w:val="right"/>
        </w:pPr>
        <w:r>
          <w:fldChar w:fldCharType="begin"/>
        </w:r>
        <w:r>
          <w:instrText>PAGE   \* MERGEFORMAT</w:instrText>
        </w:r>
        <w:r>
          <w:fldChar w:fldCharType="separate"/>
        </w:r>
        <w:r>
          <w:t>2</w:t>
        </w:r>
        <w:r>
          <w:fldChar w:fldCharType="end"/>
        </w:r>
      </w:p>
    </w:sdtContent>
  </w:sdt>
  <w:p w14:paraId="6CB0F5A7" w14:textId="5BCCF6B6" w:rsidR="005C4C05" w:rsidRDefault="005C4C0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8A90F" w14:textId="77777777" w:rsidR="00426D6A" w:rsidRDefault="00426D6A" w:rsidP="005D43E9">
      <w:r>
        <w:separator/>
      </w:r>
    </w:p>
  </w:footnote>
  <w:footnote w:type="continuationSeparator" w:id="0">
    <w:p w14:paraId="4C2B8D72" w14:textId="77777777" w:rsidR="00426D6A" w:rsidRDefault="00426D6A" w:rsidP="005D4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D7159" w14:textId="368CC146" w:rsidR="00F17F21" w:rsidRDefault="00F17F21" w:rsidP="005D43E9">
    <w:pPr>
      <w:pStyle w:val="Cabealho"/>
      <w:ind w:left="284"/>
      <w:jc w:val="center"/>
      <w:rPr>
        <w:rFonts w:ascii="Times New Roman" w:eastAsia="Batang" w:hAnsi="Times New Roman" w:cs="Times New Roman"/>
        <w:b/>
        <w:bCs/>
        <w:sz w:val="24"/>
      </w:rPr>
    </w:pPr>
    <w:r>
      <w:rPr>
        <w:rFonts w:ascii="Arial Narrow" w:eastAsia="Batang" w:hAnsi="Arial Narrow"/>
        <w:noProof/>
        <w:sz w:val="28"/>
        <w:szCs w:val="28"/>
        <w14:ligatures w14:val="standardContextual"/>
      </w:rPr>
      <w:drawing>
        <wp:anchor distT="0" distB="0" distL="114300" distR="114300" simplePos="0" relativeHeight="251661312" behindDoc="1" locked="0" layoutInCell="1" allowOverlap="1" wp14:anchorId="45B19A2E" wp14:editId="622842AE">
          <wp:simplePos x="0" y="0"/>
          <wp:positionH relativeFrom="column">
            <wp:posOffset>-1070610</wp:posOffset>
          </wp:positionH>
          <wp:positionV relativeFrom="paragraph">
            <wp:posOffset>-459105</wp:posOffset>
          </wp:positionV>
          <wp:extent cx="7573645" cy="10032521"/>
          <wp:effectExtent l="0" t="0" r="8255" b="0"/>
          <wp:wrapTight wrapText="bothSides">
            <wp:wrapPolygon edited="0">
              <wp:start x="0" y="0"/>
              <wp:lineTo x="0" y="1928"/>
              <wp:lineTo x="8965" y="1969"/>
              <wp:lineTo x="9236" y="2625"/>
              <wp:lineTo x="9236" y="2748"/>
              <wp:lineTo x="10377" y="3281"/>
              <wp:lineTo x="11138" y="3281"/>
              <wp:lineTo x="11409" y="3199"/>
              <wp:lineTo x="12333" y="2748"/>
              <wp:lineTo x="12333" y="2625"/>
              <wp:lineTo x="12605" y="1969"/>
              <wp:lineTo x="21569" y="1928"/>
              <wp:lineTo x="21569" y="0"/>
              <wp:lineTo x="0" y="0"/>
            </wp:wrapPolygon>
          </wp:wrapTight>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885519" name="Imagem 242885519"/>
                  <pic:cNvPicPr/>
                </pic:nvPicPr>
                <pic:blipFill rotWithShape="1">
                  <a:blip r:embed="rId1">
                    <a:extLst>
                      <a:ext uri="{28A0092B-C50C-407E-A947-70E740481C1C}">
                        <a14:useLocalDpi xmlns:a14="http://schemas.microsoft.com/office/drawing/2010/main" val="0"/>
                      </a:ext>
                    </a:extLst>
                  </a:blip>
                  <a:srcRect b="6352"/>
                  <a:stretch/>
                </pic:blipFill>
                <pic:spPr bwMode="auto">
                  <a:xfrm>
                    <a:off x="0" y="0"/>
                    <a:ext cx="7573645" cy="1003252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3B74E25" w14:textId="77777777" w:rsidR="00F17F21" w:rsidRDefault="00F17F21" w:rsidP="005D43E9">
    <w:pPr>
      <w:pStyle w:val="Cabealho"/>
      <w:ind w:left="284"/>
      <w:jc w:val="center"/>
      <w:rPr>
        <w:rFonts w:ascii="Times New Roman" w:eastAsia="Batang" w:hAnsi="Times New Roman" w:cs="Times New Roman"/>
        <w:b/>
        <w:bCs/>
        <w:sz w:val="24"/>
      </w:rPr>
    </w:pPr>
  </w:p>
  <w:p w14:paraId="5F96B02F" w14:textId="77777777" w:rsidR="00F17F21" w:rsidRDefault="00F17F21" w:rsidP="005D43E9">
    <w:pPr>
      <w:pStyle w:val="Cabealho"/>
      <w:ind w:left="284"/>
      <w:jc w:val="center"/>
      <w:rPr>
        <w:rFonts w:ascii="Times New Roman" w:eastAsia="Batang" w:hAnsi="Times New Roman" w:cs="Times New Roman"/>
        <w:b/>
        <w:bCs/>
        <w:sz w:val="24"/>
      </w:rPr>
    </w:pPr>
  </w:p>
  <w:p w14:paraId="0772ADC8" w14:textId="77777777" w:rsidR="00F17F21" w:rsidRDefault="00F17F21" w:rsidP="005D43E9">
    <w:pPr>
      <w:pStyle w:val="Cabealho"/>
      <w:ind w:left="284"/>
      <w:jc w:val="center"/>
      <w:rPr>
        <w:rFonts w:ascii="Times New Roman" w:eastAsia="Batang" w:hAnsi="Times New Roman" w:cs="Times New Roman"/>
        <w:b/>
        <w:bCs/>
        <w:sz w:val="24"/>
      </w:rPr>
    </w:pPr>
  </w:p>
  <w:p w14:paraId="24E16ABE" w14:textId="77777777" w:rsidR="00F17F21" w:rsidRDefault="00F17F21" w:rsidP="005D43E9">
    <w:pPr>
      <w:pStyle w:val="Cabealho"/>
      <w:ind w:left="284"/>
      <w:jc w:val="center"/>
      <w:rPr>
        <w:rFonts w:ascii="Times New Roman" w:eastAsia="Batang" w:hAnsi="Times New Roman" w:cs="Times New Roman"/>
        <w:b/>
        <w:bCs/>
        <w:sz w:val="24"/>
      </w:rPr>
    </w:pPr>
  </w:p>
  <w:p w14:paraId="1116B9E9" w14:textId="77777777" w:rsidR="00F17F21" w:rsidRDefault="00F17F21" w:rsidP="005D43E9">
    <w:pPr>
      <w:pStyle w:val="Cabealho"/>
      <w:ind w:left="284"/>
      <w:jc w:val="center"/>
      <w:rPr>
        <w:rFonts w:ascii="Times New Roman" w:eastAsia="Batang" w:hAnsi="Times New Roman" w:cs="Times New Roman"/>
        <w:b/>
        <w:bCs/>
        <w:sz w:val="24"/>
      </w:rPr>
    </w:pPr>
  </w:p>
  <w:p w14:paraId="65888490" w14:textId="01E1AF1F" w:rsidR="005D43E9" w:rsidRDefault="005D43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25F69"/>
    <w:multiLevelType w:val="multilevel"/>
    <w:tmpl w:val="87FA0D8A"/>
    <w:lvl w:ilvl="0">
      <w:start w:val="1"/>
      <w:numFmt w:val="decimal"/>
      <w:lvlText w:val="%1."/>
      <w:lvlJc w:val="left"/>
      <w:pPr>
        <w:ind w:left="360" w:hanging="360"/>
      </w:pPr>
      <w:rPr>
        <w:rFonts w:hint="default"/>
        <w:b/>
        <w:bCs/>
      </w:rPr>
    </w:lvl>
    <w:lvl w:ilvl="1">
      <w:start w:val="1"/>
      <w:numFmt w:val="decimal"/>
      <w:lvlText w:val="%1.%2."/>
      <w:lvlJc w:val="left"/>
      <w:pPr>
        <w:ind w:left="858" w:hanging="432"/>
      </w:pPr>
      <w:rPr>
        <w:rFonts w:ascii="Times New Roman" w:hAnsi="Times New Roman" w:cs="Times New Roman" w:hint="default"/>
        <w:b w:val="0"/>
        <w:sz w:val="24"/>
        <w:szCs w:val="24"/>
      </w:rPr>
    </w:lvl>
    <w:lvl w:ilvl="2">
      <w:start w:val="1"/>
      <w:numFmt w:val="decimal"/>
      <w:lvlText w:val="%1.%2.%3."/>
      <w:lvlJc w:val="left"/>
      <w:pPr>
        <w:ind w:left="646" w:hanging="504"/>
      </w:pPr>
      <w:rPr>
        <w:rFonts w:ascii="Times New Roman" w:hAnsi="Times New Roman" w:cs="Times New Roman" w:hint="default"/>
        <w:b w:val="0"/>
        <w:sz w:val="24"/>
        <w:szCs w:val="24"/>
      </w:rPr>
    </w:lvl>
    <w:lvl w:ilvl="3">
      <w:start w:val="1"/>
      <w:numFmt w:val="decimal"/>
      <w:lvlText w:val="%1.%2.%3."/>
      <w:lvlJc w:val="left"/>
      <w:pPr>
        <w:ind w:left="5043" w:hanging="648"/>
      </w:pPr>
      <w:rPr>
        <w:rFonts w:ascii="Times New Roman" w:hAnsi="Times New Roman" w:cs="Times New Roman" w:hint="default"/>
        <w:b w:val="0"/>
        <w:bCs/>
        <w:sz w:val="24"/>
        <w:szCs w:val="24"/>
      </w:rPr>
    </w:lvl>
    <w:lvl w:ilvl="4">
      <w:start w:val="1"/>
      <w:numFmt w:val="decimal"/>
      <w:lvlText w:val="%1.%2.%3.%4."/>
      <w:lvlJc w:val="left"/>
      <w:pPr>
        <w:ind w:left="2919" w:hanging="792"/>
      </w:pPr>
      <w:rPr>
        <w:rFonts w:hint="default"/>
      </w:rPr>
    </w:lvl>
    <w:lvl w:ilvl="5">
      <w:start w:val="1"/>
      <w:numFmt w:val="decimal"/>
      <w:lvlText w:val="%1.%2.%3.%4."/>
      <w:lvlJc w:val="left"/>
      <w:pPr>
        <w:ind w:left="2736" w:hanging="936"/>
      </w:pPr>
      <w:rPr>
        <w:rFonts w:hint="default"/>
      </w:rPr>
    </w:lvl>
    <w:lvl w:ilvl="6">
      <w:start w:val="1"/>
      <w:numFmt w:val="decimal"/>
      <w:pStyle w:val="Nvel3-R"/>
      <w:lvlText w:val="%1.%2.%3.%4.%5."/>
      <w:lvlJc w:val="left"/>
      <w:pPr>
        <w:ind w:left="5475"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D5C100D"/>
    <w:multiLevelType w:val="multilevel"/>
    <w:tmpl w:val="0416001F"/>
    <w:lvl w:ilvl="0">
      <w:start w:val="1"/>
      <w:numFmt w:val="decimal"/>
      <w:lvlText w:val="%1."/>
      <w:lvlJc w:val="left"/>
      <w:pPr>
        <w:ind w:left="360" w:hanging="360"/>
      </w:pPr>
      <w:rPr>
        <w:rFonts w:hint="default"/>
        <w:b/>
        <w:color w:val="auto"/>
      </w:rPr>
    </w:lvl>
    <w:lvl w:ilvl="1">
      <w:start w:val="1"/>
      <w:numFmt w:val="decimal"/>
      <w:pStyle w:val="Nvel2-Red"/>
      <w:lvlText w:val="%1.%2."/>
      <w:lvlJc w:val="left"/>
      <w:pPr>
        <w:ind w:left="792" w:hanging="432"/>
      </w:pPr>
      <w:rPr>
        <w:rFonts w:hint="default"/>
        <w:b/>
        <w:bCs w:val="0"/>
        <w:i w:val="0"/>
        <w:strike w:val="0"/>
        <w:color w:val="auto"/>
        <w:sz w:val="24"/>
        <w:szCs w:val="24"/>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816BBA"/>
    <w:multiLevelType w:val="multilevel"/>
    <w:tmpl w:val="19727B18"/>
    <w:lvl w:ilvl="0">
      <w:start w:val="1"/>
      <w:numFmt w:val="decimal"/>
      <w:lvlText w:val="%1."/>
      <w:lvlJc w:val="left"/>
      <w:pPr>
        <w:ind w:left="5889" w:hanging="360"/>
      </w:pPr>
    </w:lvl>
    <w:lvl w:ilvl="1">
      <w:start w:val="1"/>
      <w:numFmt w:val="decimal"/>
      <w:lvlText w:val="%1.%2."/>
      <w:lvlJc w:val="left"/>
      <w:pPr>
        <w:ind w:left="360" w:hanging="360"/>
      </w:pPr>
      <w:rPr>
        <w:b w:val="0"/>
        <w:bCs w:val="0"/>
        <w:color w:val="auto"/>
      </w:rPr>
    </w:lvl>
    <w:lvl w:ilvl="2">
      <w:start w:val="1"/>
      <w:numFmt w:val="decimal"/>
      <w:lvlText w:val="%1.%2.%3."/>
      <w:lvlJc w:val="left"/>
      <w:pPr>
        <w:ind w:left="810" w:hanging="720"/>
      </w:pPr>
      <w:rPr>
        <w:color w:val="auto"/>
      </w:rPr>
    </w:lvl>
    <w:lvl w:ilvl="3">
      <w:start w:val="1"/>
      <w:numFmt w:val="decimal"/>
      <w:lvlText w:val="%1.%2.%3.%4."/>
      <w:lvlJc w:val="left"/>
      <w:pPr>
        <w:ind w:left="855" w:hanging="720"/>
      </w:pPr>
    </w:lvl>
    <w:lvl w:ilvl="4">
      <w:start w:val="1"/>
      <w:numFmt w:val="decimal"/>
      <w:lvlText w:val="%1.%2.%3.%4.%5."/>
      <w:lvlJc w:val="left"/>
      <w:pPr>
        <w:ind w:left="1260" w:hanging="1080"/>
      </w:pPr>
    </w:lvl>
    <w:lvl w:ilvl="5">
      <w:start w:val="1"/>
      <w:numFmt w:val="decimal"/>
      <w:lvlText w:val="%1.%2.%3.%4.%5.%6."/>
      <w:lvlJc w:val="left"/>
      <w:pPr>
        <w:ind w:left="1305" w:hanging="1080"/>
      </w:pPr>
    </w:lvl>
    <w:lvl w:ilvl="6">
      <w:start w:val="1"/>
      <w:numFmt w:val="decimal"/>
      <w:lvlText w:val="%1.%2.%3.%4.%5.%6.%7."/>
      <w:lvlJc w:val="left"/>
      <w:pPr>
        <w:ind w:left="1350" w:hanging="1080"/>
      </w:pPr>
    </w:lvl>
    <w:lvl w:ilvl="7">
      <w:start w:val="1"/>
      <w:numFmt w:val="decimal"/>
      <w:lvlText w:val="%1.%2.%3.%4.%5.%6.%7.%8."/>
      <w:lvlJc w:val="left"/>
      <w:pPr>
        <w:ind w:left="1755" w:hanging="1440"/>
      </w:pPr>
    </w:lvl>
    <w:lvl w:ilvl="8">
      <w:start w:val="1"/>
      <w:numFmt w:val="decimal"/>
      <w:lvlText w:val="%1.%2.%3.%4.%5.%6.%7.%8.%9."/>
      <w:lvlJc w:val="left"/>
      <w:pPr>
        <w:ind w:left="1800" w:hanging="1440"/>
      </w:pPr>
    </w:lvl>
  </w:abstractNum>
  <w:abstractNum w:abstractNumId="3" w15:restartNumberingAfterBreak="0">
    <w:nsid w:val="31C052DA"/>
    <w:multiLevelType w:val="multilevel"/>
    <w:tmpl w:val="071055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504" w:hanging="504"/>
      </w:pPr>
      <w:rPr>
        <w:rFonts w:hint="default"/>
        <w:b w:val="0"/>
        <w:bCs/>
        <w:color w:val="auto"/>
        <w:sz w:val="22"/>
        <w:szCs w:val="22"/>
      </w:rPr>
    </w:lvl>
    <w:lvl w:ilvl="3">
      <w:start w:val="1"/>
      <w:numFmt w:val="decimal"/>
      <w:suff w:val="space"/>
      <w:lvlText w:val="%1.%2.%3.%4."/>
      <w:lvlJc w:val="left"/>
      <w:pPr>
        <w:ind w:left="1216" w:hanging="648"/>
      </w:pPr>
      <w:rPr>
        <w:rFonts w:hint="default"/>
        <w:b w:val="0"/>
        <w:b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1EA0F1A"/>
    <w:multiLevelType w:val="hybridMultilevel"/>
    <w:tmpl w:val="86200AC8"/>
    <w:lvl w:ilvl="0" w:tplc="D9AE662C">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5772609"/>
    <w:multiLevelType w:val="multilevel"/>
    <w:tmpl w:val="D9BCBEF6"/>
    <w:lvl w:ilvl="0">
      <w:start w:val="1"/>
      <w:numFmt w:val="lowerLetter"/>
      <w:suff w:val="space"/>
      <w:lvlText w:val="%1)"/>
      <w:lvlJc w:val="left"/>
      <w:pPr>
        <w:ind w:left="1287" w:hanging="360"/>
      </w:pPr>
      <w:rPr>
        <w:rFonts w:hint="default"/>
        <w:b/>
        <w:bCs/>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9D32B1F"/>
    <w:multiLevelType w:val="hybridMultilevel"/>
    <w:tmpl w:val="24FE72D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12505EC"/>
    <w:multiLevelType w:val="multilevel"/>
    <w:tmpl w:val="C5F60E68"/>
    <w:lvl w:ilvl="0">
      <w:start w:val="1"/>
      <w:numFmt w:val="decimal"/>
      <w:lvlText w:val="%1."/>
      <w:lvlJc w:val="left"/>
      <w:pPr>
        <w:ind w:left="2204" w:hanging="360"/>
      </w:pPr>
      <w:rPr>
        <w:rFonts w:hint="default"/>
        <w:b/>
        <w:bCs/>
      </w:rPr>
    </w:lvl>
    <w:lvl w:ilvl="1">
      <w:start w:val="1"/>
      <w:numFmt w:val="decimal"/>
      <w:isLgl/>
      <w:lvlText w:val="%1.%2."/>
      <w:lvlJc w:val="left"/>
      <w:pPr>
        <w:ind w:left="720" w:hanging="360"/>
      </w:pPr>
      <w:rPr>
        <w:rFonts w:ascii="Times New Roman" w:hAnsi="Times New Roman" w:cs="Times New Roman" w:hint="default"/>
        <w:b/>
        <w:bCs/>
        <w:color w:val="000000" w:themeColor="text1"/>
      </w:rPr>
    </w:lvl>
    <w:lvl w:ilvl="2">
      <w:start w:val="1"/>
      <w:numFmt w:val="decimal"/>
      <w:isLgl/>
      <w:lvlText w:val="%1.%2.%3."/>
      <w:lvlJc w:val="left"/>
      <w:pPr>
        <w:ind w:left="1855" w:hanging="720"/>
      </w:pPr>
      <w:rPr>
        <w:rFonts w:hint="default"/>
        <w:b/>
        <w:bCs/>
        <w:color w:val="000000" w:themeColor="text1"/>
      </w:rPr>
    </w:lvl>
    <w:lvl w:ilvl="3">
      <w:start w:val="1"/>
      <w:numFmt w:val="decimal"/>
      <w:isLgl/>
      <w:lvlText w:val="%1.%2.%3.%4."/>
      <w:lvlJc w:val="left"/>
      <w:pPr>
        <w:ind w:left="2138" w:hanging="720"/>
      </w:pPr>
      <w:rPr>
        <w:rFonts w:hint="default"/>
        <w:b/>
        <w:bCs w:val="0"/>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9" w15:restartNumberingAfterBreak="0">
    <w:nsid w:val="6A5A4AAC"/>
    <w:multiLevelType w:val="multilevel"/>
    <w:tmpl w:val="EDCEB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AFE5679"/>
    <w:multiLevelType w:val="hybridMultilevel"/>
    <w:tmpl w:val="DE446E42"/>
    <w:lvl w:ilvl="0" w:tplc="0416000F">
      <w:start w:val="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5994C9C"/>
    <w:multiLevelType w:val="multilevel"/>
    <w:tmpl w:val="61A2F8B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6"/>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5"/>
  </w:num>
  <w:num w:numId="8">
    <w:abstractNumId w:val="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1"/>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3E9"/>
    <w:rsid w:val="00011425"/>
    <w:rsid w:val="00011CE6"/>
    <w:rsid w:val="000149E3"/>
    <w:rsid w:val="00017105"/>
    <w:rsid w:val="00021C2E"/>
    <w:rsid w:val="00023F01"/>
    <w:rsid w:val="00037E6D"/>
    <w:rsid w:val="00057AE1"/>
    <w:rsid w:val="00066FF8"/>
    <w:rsid w:val="000868C4"/>
    <w:rsid w:val="00086EEB"/>
    <w:rsid w:val="00093C0E"/>
    <w:rsid w:val="000B648E"/>
    <w:rsid w:val="000B7D86"/>
    <w:rsid w:val="000C73D1"/>
    <w:rsid w:val="000D2DDD"/>
    <w:rsid w:val="00113A4D"/>
    <w:rsid w:val="00115F32"/>
    <w:rsid w:val="00122F53"/>
    <w:rsid w:val="00142D87"/>
    <w:rsid w:val="00143C0B"/>
    <w:rsid w:val="001467A6"/>
    <w:rsid w:val="00163507"/>
    <w:rsid w:val="0018634E"/>
    <w:rsid w:val="00192CA9"/>
    <w:rsid w:val="0019496E"/>
    <w:rsid w:val="00194E17"/>
    <w:rsid w:val="001A4D32"/>
    <w:rsid w:val="001C1FFC"/>
    <w:rsid w:val="001E2A89"/>
    <w:rsid w:val="001F1B59"/>
    <w:rsid w:val="001F319F"/>
    <w:rsid w:val="001F5279"/>
    <w:rsid w:val="001F5FA3"/>
    <w:rsid w:val="00214E30"/>
    <w:rsid w:val="00225286"/>
    <w:rsid w:val="00256189"/>
    <w:rsid w:val="00262BDD"/>
    <w:rsid w:val="00267A8E"/>
    <w:rsid w:val="002935F5"/>
    <w:rsid w:val="00296A82"/>
    <w:rsid w:val="002A69AC"/>
    <w:rsid w:val="002F06F9"/>
    <w:rsid w:val="0031025D"/>
    <w:rsid w:val="00313647"/>
    <w:rsid w:val="00322D6D"/>
    <w:rsid w:val="00323DA6"/>
    <w:rsid w:val="0032509A"/>
    <w:rsid w:val="00327A71"/>
    <w:rsid w:val="003353B4"/>
    <w:rsid w:val="003411EB"/>
    <w:rsid w:val="00350A03"/>
    <w:rsid w:val="003552F7"/>
    <w:rsid w:val="00361490"/>
    <w:rsid w:val="0036610E"/>
    <w:rsid w:val="00373092"/>
    <w:rsid w:val="003818B4"/>
    <w:rsid w:val="00394C79"/>
    <w:rsid w:val="003A4655"/>
    <w:rsid w:val="003B6838"/>
    <w:rsid w:val="003C0FB6"/>
    <w:rsid w:val="003D41CC"/>
    <w:rsid w:val="003D4988"/>
    <w:rsid w:val="003F5812"/>
    <w:rsid w:val="00404FF6"/>
    <w:rsid w:val="00410E0B"/>
    <w:rsid w:val="00426D51"/>
    <w:rsid w:val="00426D6A"/>
    <w:rsid w:val="004365AA"/>
    <w:rsid w:val="004425EB"/>
    <w:rsid w:val="0044708C"/>
    <w:rsid w:val="004473A2"/>
    <w:rsid w:val="00464BBB"/>
    <w:rsid w:val="00465324"/>
    <w:rsid w:val="00465DDF"/>
    <w:rsid w:val="004707DF"/>
    <w:rsid w:val="004A150B"/>
    <w:rsid w:val="004A2069"/>
    <w:rsid w:val="004A761C"/>
    <w:rsid w:val="004B00CA"/>
    <w:rsid w:val="004C30B7"/>
    <w:rsid w:val="004D2515"/>
    <w:rsid w:val="004D5F87"/>
    <w:rsid w:val="004E34F8"/>
    <w:rsid w:val="004F0393"/>
    <w:rsid w:val="004F3794"/>
    <w:rsid w:val="00506B7E"/>
    <w:rsid w:val="00533F6D"/>
    <w:rsid w:val="00535267"/>
    <w:rsid w:val="00535D30"/>
    <w:rsid w:val="005473A7"/>
    <w:rsid w:val="00551461"/>
    <w:rsid w:val="00556570"/>
    <w:rsid w:val="00571661"/>
    <w:rsid w:val="0057284C"/>
    <w:rsid w:val="0058014B"/>
    <w:rsid w:val="00587BA2"/>
    <w:rsid w:val="00592432"/>
    <w:rsid w:val="00595CB8"/>
    <w:rsid w:val="005A2CB3"/>
    <w:rsid w:val="005A3AFA"/>
    <w:rsid w:val="005A4EFF"/>
    <w:rsid w:val="005C4C05"/>
    <w:rsid w:val="005C7D85"/>
    <w:rsid w:val="005D43E9"/>
    <w:rsid w:val="005E1B27"/>
    <w:rsid w:val="005F1669"/>
    <w:rsid w:val="00602E0A"/>
    <w:rsid w:val="00604711"/>
    <w:rsid w:val="0061057C"/>
    <w:rsid w:val="006258BD"/>
    <w:rsid w:val="00637764"/>
    <w:rsid w:val="00637D7D"/>
    <w:rsid w:val="00656C54"/>
    <w:rsid w:val="00682D79"/>
    <w:rsid w:val="00692347"/>
    <w:rsid w:val="0069475B"/>
    <w:rsid w:val="006B4C0E"/>
    <w:rsid w:val="006B7F8C"/>
    <w:rsid w:val="006C4BDD"/>
    <w:rsid w:val="006D5683"/>
    <w:rsid w:val="006D7917"/>
    <w:rsid w:val="007158E2"/>
    <w:rsid w:val="007207B0"/>
    <w:rsid w:val="00726F90"/>
    <w:rsid w:val="00735CDD"/>
    <w:rsid w:val="0074202B"/>
    <w:rsid w:val="007434EF"/>
    <w:rsid w:val="0075293B"/>
    <w:rsid w:val="0075415D"/>
    <w:rsid w:val="00756B18"/>
    <w:rsid w:val="00771ACC"/>
    <w:rsid w:val="00795853"/>
    <w:rsid w:val="007A01E0"/>
    <w:rsid w:val="007C3B09"/>
    <w:rsid w:val="007D10A9"/>
    <w:rsid w:val="007D11A8"/>
    <w:rsid w:val="007D1347"/>
    <w:rsid w:val="007F25A6"/>
    <w:rsid w:val="007F75E9"/>
    <w:rsid w:val="00800C35"/>
    <w:rsid w:val="0081180C"/>
    <w:rsid w:val="00817B3E"/>
    <w:rsid w:val="00820C8E"/>
    <w:rsid w:val="00825ED2"/>
    <w:rsid w:val="00840632"/>
    <w:rsid w:val="008423AD"/>
    <w:rsid w:val="00851D9A"/>
    <w:rsid w:val="008550F1"/>
    <w:rsid w:val="00856B4C"/>
    <w:rsid w:val="008619CE"/>
    <w:rsid w:val="008672EA"/>
    <w:rsid w:val="008708F7"/>
    <w:rsid w:val="008740FA"/>
    <w:rsid w:val="00883EC0"/>
    <w:rsid w:val="00891FE1"/>
    <w:rsid w:val="008972E5"/>
    <w:rsid w:val="008B5D5A"/>
    <w:rsid w:val="008B67CB"/>
    <w:rsid w:val="008C0821"/>
    <w:rsid w:val="008C5214"/>
    <w:rsid w:val="008D7A39"/>
    <w:rsid w:val="008E12C8"/>
    <w:rsid w:val="008F0729"/>
    <w:rsid w:val="00920878"/>
    <w:rsid w:val="00921B71"/>
    <w:rsid w:val="009224AC"/>
    <w:rsid w:val="00936B32"/>
    <w:rsid w:val="00966F72"/>
    <w:rsid w:val="009936E4"/>
    <w:rsid w:val="0099432B"/>
    <w:rsid w:val="009951A1"/>
    <w:rsid w:val="009B1A7A"/>
    <w:rsid w:val="009B3363"/>
    <w:rsid w:val="009B4705"/>
    <w:rsid w:val="009E1BBC"/>
    <w:rsid w:val="009F160B"/>
    <w:rsid w:val="009F3506"/>
    <w:rsid w:val="00A01DD0"/>
    <w:rsid w:val="00A028D5"/>
    <w:rsid w:val="00A42BAD"/>
    <w:rsid w:val="00A51B33"/>
    <w:rsid w:val="00A6219C"/>
    <w:rsid w:val="00A63315"/>
    <w:rsid w:val="00A67C00"/>
    <w:rsid w:val="00AB3A99"/>
    <w:rsid w:val="00AC2094"/>
    <w:rsid w:val="00AC38CC"/>
    <w:rsid w:val="00AE003F"/>
    <w:rsid w:val="00AF504B"/>
    <w:rsid w:val="00AF5150"/>
    <w:rsid w:val="00AF5E7D"/>
    <w:rsid w:val="00B03857"/>
    <w:rsid w:val="00B15F94"/>
    <w:rsid w:val="00B24B11"/>
    <w:rsid w:val="00B25F36"/>
    <w:rsid w:val="00B31DE2"/>
    <w:rsid w:val="00B366BA"/>
    <w:rsid w:val="00B40A9E"/>
    <w:rsid w:val="00B449EE"/>
    <w:rsid w:val="00B63C42"/>
    <w:rsid w:val="00B938F5"/>
    <w:rsid w:val="00B9434B"/>
    <w:rsid w:val="00B957F5"/>
    <w:rsid w:val="00BC0721"/>
    <w:rsid w:val="00BF4B29"/>
    <w:rsid w:val="00BF52AD"/>
    <w:rsid w:val="00C00FE9"/>
    <w:rsid w:val="00C176A6"/>
    <w:rsid w:val="00C34A2A"/>
    <w:rsid w:val="00C36373"/>
    <w:rsid w:val="00C50BDD"/>
    <w:rsid w:val="00C55BF7"/>
    <w:rsid w:val="00C56852"/>
    <w:rsid w:val="00C62EC8"/>
    <w:rsid w:val="00C6661D"/>
    <w:rsid w:val="00C85F06"/>
    <w:rsid w:val="00CD309D"/>
    <w:rsid w:val="00CE0485"/>
    <w:rsid w:val="00CE4F6A"/>
    <w:rsid w:val="00D127CA"/>
    <w:rsid w:val="00D2118C"/>
    <w:rsid w:val="00D34973"/>
    <w:rsid w:val="00D54F26"/>
    <w:rsid w:val="00D5703E"/>
    <w:rsid w:val="00D63E64"/>
    <w:rsid w:val="00D73A76"/>
    <w:rsid w:val="00D84214"/>
    <w:rsid w:val="00D90452"/>
    <w:rsid w:val="00DA0BD5"/>
    <w:rsid w:val="00DB289E"/>
    <w:rsid w:val="00DF1A69"/>
    <w:rsid w:val="00E12BC8"/>
    <w:rsid w:val="00E21237"/>
    <w:rsid w:val="00E235C8"/>
    <w:rsid w:val="00E24E05"/>
    <w:rsid w:val="00E30F76"/>
    <w:rsid w:val="00E3627D"/>
    <w:rsid w:val="00E429F9"/>
    <w:rsid w:val="00E54011"/>
    <w:rsid w:val="00E67332"/>
    <w:rsid w:val="00E703BF"/>
    <w:rsid w:val="00E71B60"/>
    <w:rsid w:val="00E75C9D"/>
    <w:rsid w:val="00E85AEE"/>
    <w:rsid w:val="00E921B8"/>
    <w:rsid w:val="00EC0DB0"/>
    <w:rsid w:val="00EC3C08"/>
    <w:rsid w:val="00ED6CF2"/>
    <w:rsid w:val="00EE40AE"/>
    <w:rsid w:val="00EE601D"/>
    <w:rsid w:val="00EF5D7A"/>
    <w:rsid w:val="00F02300"/>
    <w:rsid w:val="00F03B33"/>
    <w:rsid w:val="00F10F08"/>
    <w:rsid w:val="00F17F21"/>
    <w:rsid w:val="00F247B5"/>
    <w:rsid w:val="00F46531"/>
    <w:rsid w:val="00F46B83"/>
    <w:rsid w:val="00F52F29"/>
    <w:rsid w:val="00F63DAC"/>
    <w:rsid w:val="00F75775"/>
    <w:rsid w:val="00F843BD"/>
    <w:rsid w:val="00F961CB"/>
    <w:rsid w:val="00F970FB"/>
    <w:rsid w:val="00FA3F6F"/>
    <w:rsid w:val="00FA6575"/>
    <w:rsid w:val="00FB67DF"/>
    <w:rsid w:val="00FE40F5"/>
    <w:rsid w:val="00FE5B1A"/>
    <w:rsid w:val="00FF1B64"/>
    <w:rsid w:val="00FF4F6B"/>
    <w:rsid w:val="00FF78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2121BA"/>
  <w15:chartTrackingRefBased/>
  <w15:docId w15:val="{50166D08-AFCA-4687-A6C2-17872338A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3E9"/>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next w:val="Normal"/>
    <w:link w:val="Ttulo1Char"/>
    <w:uiPriority w:val="9"/>
    <w:qFormat/>
    <w:rsid w:val="005D43E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5D43E9"/>
    <w:pPr>
      <w:tabs>
        <w:tab w:val="center" w:pos="4252"/>
        <w:tab w:val="right" w:pos="8504"/>
      </w:tabs>
    </w:pPr>
  </w:style>
  <w:style w:type="character" w:customStyle="1" w:styleId="CabealhoChar">
    <w:name w:val="Cabeçalho Char"/>
    <w:basedOn w:val="Fontepargpadro"/>
    <w:link w:val="Cabealho"/>
    <w:rsid w:val="005D43E9"/>
  </w:style>
  <w:style w:type="paragraph" w:styleId="Rodap">
    <w:name w:val="footer"/>
    <w:basedOn w:val="Normal"/>
    <w:link w:val="RodapChar"/>
    <w:uiPriority w:val="99"/>
    <w:unhideWhenUsed/>
    <w:rsid w:val="005D43E9"/>
    <w:pPr>
      <w:tabs>
        <w:tab w:val="center" w:pos="4252"/>
        <w:tab w:val="right" w:pos="8504"/>
      </w:tabs>
    </w:pPr>
  </w:style>
  <w:style w:type="character" w:customStyle="1" w:styleId="RodapChar">
    <w:name w:val="Rodapé Char"/>
    <w:basedOn w:val="Fontepargpadro"/>
    <w:link w:val="Rodap"/>
    <w:uiPriority w:val="99"/>
    <w:rsid w:val="005D43E9"/>
  </w:style>
  <w:style w:type="paragraph" w:customStyle="1" w:styleId="Nivel10">
    <w:name w:val="Nivel1"/>
    <w:basedOn w:val="Ttulo1"/>
    <w:next w:val="Normal"/>
    <w:link w:val="Nivel1Char"/>
    <w:qFormat/>
    <w:rsid w:val="005D43E9"/>
    <w:p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0"/>
    <w:rsid w:val="005D43E9"/>
    <w:rPr>
      <w:rFonts w:ascii="Arial" w:eastAsiaTheme="majorEastAsia" w:hAnsi="Arial" w:cs="Arial"/>
      <w:b/>
      <w:color w:val="000000"/>
      <w:kern w:val="0"/>
      <w:sz w:val="20"/>
      <w:szCs w:val="20"/>
      <w:lang w:eastAsia="pt-BR"/>
      <w14:ligatures w14:val="none"/>
    </w:rPr>
  </w:style>
  <w:style w:type="paragraph" w:styleId="PargrafodaLista">
    <w:name w:val="List Paragraph"/>
    <w:basedOn w:val="Normal"/>
    <w:uiPriority w:val="34"/>
    <w:qFormat/>
    <w:rsid w:val="005D43E9"/>
    <w:pPr>
      <w:ind w:left="720"/>
      <w:contextualSpacing/>
    </w:pPr>
  </w:style>
  <w:style w:type="character" w:styleId="Refdecomentrio">
    <w:name w:val="annotation reference"/>
    <w:basedOn w:val="Fontepargpadro"/>
    <w:unhideWhenUsed/>
    <w:rsid w:val="005D43E9"/>
    <w:rPr>
      <w:sz w:val="16"/>
      <w:szCs w:val="16"/>
    </w:rPr>
  </w:style>
  <w:style w:type="paragraph" w:styleId="Textodecomentrio">
    <w:name w:val="annotation text"/>
    <w:basedOn w:val="Normal"/>
    <w:link w:val="TextodecomentrioChar"/>
    <w:uiPriority w:val="99"/>
    <w:unhideWhenUsed/>
    <w:rsid w:val="005D43E9"/>
    <w:rPr>
      <w:szCs w:val="20"/>
    </w:rPr>
  </w:style>
  <w:style w:type="character" w:customStyle="1" w:styleId="TextodecomentrioChar">
    <w:name w:val="Texto de comentário Char"/>
    <w:basedOn w:val="Fontepargpadro"/>
    <w:link w:val="Textodecomentrio"/>
    <w:uiPriority w:val="99"/>
    <w:qFormat/>
    <w:rsid w:val="005D43E9"/>
    <w:rPr>
      <w:rFonts w:ascii="Arial" w:eastAsia="Times New Roman" w:hAnsi="Arial" w:cs="Tahoma"/>
      <w:kern w:val="0"/>
      <w:sz w:val="20"/>
      <w:szCs w:val="20"/>
      <w:lang w:eastAsia="pt-BR"/>
      <w14:ligatures w14:val="none"/>
    </w:rPr>
  </w:style>
  <w:style w:type="paragraph" w:customStyle="1" w:styleId="Nvel3-R">
    <w:name w:val="Nível 3-R"/>
    <w:basedOn w:val="Normal"/>
    <w:link w:val="Nvel3-RChar"/>
    <w:autoRedefine/>
    <w:qFormat/>
    <w:rsid w:val="00373092"/>
    <w:pPr>
      <w:widowControl w:val="0"/>
      <w:numPr>
        <w:ilvl w:val="6"/>
        <w:numId w:val="1"/>
      </w:numPr>
      <w:spacing w:before="120" w:after="120" w:line="276" w:lineRule="auto"/>
      <w:jc w:val="both"/>
    </w:pPr>
    <w:rPr>
      <w:rFonts w:ascii="Times New Roman" w:eastAsiaTheme="minorEastAsia" w:hAnsi="Times New Roman" w:cs="Times New Roman"/>
      <w:color w:val="FF0000"/>
      <w:sz w:val="24"/>
    </w:rPr>
  </w:style>
  <w:style w:type="character" w:customStyle="1" w:styleId="Ttulo1Char">
    <w:name w:val="Título 1 Char"/>
    <w:basedOn w:val="Fontepargpadro"/>
    <w:link w:val="Ttulo1"/>
    <w:uiPriority w:val="9"/>
    <w:rsid w:val="005D43E9"/>
    <w:rPr>
      <w:rFonts w:asciiTheme="majorHAnsi" w:eastAsiaTheme="majorEastAsia" w:hAnsiTheme="majorHAnsi" w:cstheme="majorBidi"/>
      <w:color w:val="2F5496" w:themeColor="accent1" w:themeShade="BF"/>
      <w:kern w:val="0"/>
      <w:sz w:val="32"/>
      <w:szCs w:val="32"/>
      <w:lang w:eastAsia="pt-BR"/>
      <w14:ligatures w14:val="none"/>
    </w:rPr>
  </w:style>
  <w:style w:type="paragraph" w:customStyle="1" w:styleId="Nivel2">
    <w:name w:val="Nivel 2"/>
    <w:link w:val="Nivel2Char"/>
    <w:qFormat/>
    <w:rsid w:val="005D43E9"/>
    <w:pPr>
      <w:numPr>
        <w:ilvl w:val="1"/>
        <w:numId w:val="2"/>
      </w:numPr>
      <w:spacing w:before="120" w:after="120" w:line="276" w:lineRule="auto"/>
      <w:jc w:val="both"/>
    </w:pPr>
    <w:rPr>
      <w:rFonts w:ascii="Ecofont_Spranq_eco_Sans" w:eastAsia="Arial Unicode MS" w:hAnsi="Ecofont_Spranq_eco_Sans" w:cs="Times New Roman"/>
      <w:kern w:val="0"/>
      <w:sz w:val="20"/>
      <w:szCs w:val="20"/>
      <w:lang w:eastAsia="pt-BR"/>
      <w14:ligatures w14:val="none"/>
    </w:rPr>
  </w:style>
  <w:style w:type="paragraph" w:customStyle="1" w:styleId="Nivel1">
    <w:name w:val="Nivel 1"/>
    <w:basedOn w:val="Nivel2"/>
    <w:next w:val="Nivel2"/>
    <w:qFormat/>
    <w:rsid w:val="005D43E9"/>
    <w:pPr>
      <w:numPr>
        <w:ilvl w:val="0"/>
      </w:numPr>
      <w:tabs>
        <w:tab w:val="num" w:pos="360"/>
      </w:tabs>
      <w:ind w:left="644" w:hanging="432"/>
    </w:pPr>
    <w:rPr>
      <w:rFonts w:cs="Arial"/>
      <w:b/>
    </w:rPr>
  </w:style>
  <w:style w:type="paragraph" w:customStyle="1" w:styleId="Nivel3">
    <w:name w:val="Nivel 3"/>
    <w:basedOn w:val="Nivel2"/>
    <w:qFormat/>
    <w:rsid w:val="005D43E9"/>
    <w:pPr>
      <w:numPr>
        <w:ilvl w:val="2"/>
      </w:numPr>
      <w:tabs>
        <w:tab w:val="num" w:pos="360"/>
      </w:tabs>
      <w:ind w:left="1922" w:hanging="720"/>
    </w:pPr>
    <w:rPr>
      <w:rFonts w:cs="Arial"/>
      <w:color w:val="000000"/>
    </w:rPr>
  </w:style>
  <w:style w:type="paragraph" w:customStyle="1" w:styleId="Nivel4">
    <w:name w:val="Nivel 4"/>
    <w:basedOn w:val="Nivel3"/>
    <w:qFormat/>
    <w:rsid w:val="005D43E9"/>
    <w:pPr>
      <w:numPr>
        <w:ilvl w:val="3"/>
      </w:numPr>
      <w:tabs>
        <w:tab w:val="num" w:pos="360"/>
      </w:tabs>
      <w:ind w:left="2491" w:hanging="720"/>
    </w:pPr>
    <w:rPr>
      <w:color w:val="auto"/>
    </w:rPr>
  </w:style>
  <w:style w:type="paragraph" w:customStyle="1" w:styleId="Nivel5">
    <w:name w:val="Nivel 5"/>
    <w:basedOn w:val="Nivel4"/>
    <w:qFormat/>
    <w:rsid w:val="005D43E9"/>
    <w:pPr>
      <w:numPr>
        <w:ilvl w:val="4"/>
      </w:numPr>
      <w:tabs>
        <w:tab w:val="num" w:pos="360"/>
      </w:tabs>
      <w:ind w:left="3485" w:hanging="1080"/>
    </w:pPr>
  </w:style>
  <w:style w:type="character" w:customStyle="1" w:styleId="Nivel2Char">
    <w:name w:val="Nivel 2 Char"/>
    <w:basedOn w:val="Fontepargpadro"/>
    <w:link w:val="Nivel2"/>
    <w:rsid w:val="005D43E9"/>
    <w:rPr>
      <w:rFonts w:ascii="Ecofont_Spranq_eco_Sans" w:eastAsia="Arial Unicode MS" w:hAnsi="Ecofont_Spranq_eco_Sans" w:cs="Times New Roman"/>
      <w:kern w:val="0"/>
      <w:sz w:val="20"/>
      <w:szCs w:val="20"/>
      <w:lang w:eastAsia="pt-BR"/>
      <w14:ligatures w14:val="none"/>
    </w:rPr>
  </w:style>
  <w:style w:type="paragraph" w:styleId="Textodenotaderodap">
    <w:name w:val="footnote text"/>
    <w:basedOn w:val="Normal"/>
    <w:link w:val="TextodenotaderodapChar"/>
    <w:unhideWhenUsed/>
    <w:rsid w:val="005D43E9"/>
    <w:rPr>
      <w:szCs w:val="20"/>
    </w:rPr>
  </w:style>
  <w:style w:type="character" w:customStyle="1" w:styleId="TextodenotaderodapChar">
    <w:name w:val="Texto de nota de rodapé Char"/>
    <w:basedOn w:val="Fontepargpadro"/>
    <w:link w:val="Textodenotaderodap"/>
    <w:rsid w:val="005D43E9"/>
    <w:rPr>
      <w:rFonts w:ascii="Arial" w:eastAsia="Times New Roman" w:hAnsi="Arial" w:cs="Tahoma"/>
      <w:kern w:val="0"/>
      <w:sz w:val="20"/>
      <w:szCs w:val="20"/>
      <w:lang w:eastAsia="pt-BR"/>
      <w14:ligatures w14:val="none"/>
    </w:rPr>
  </w:style>
  <w:style w:type="paragraph" w:styleId="NormalWeb">
    <w:name w:val="Normal (Web)"/>
    <w:basedOn w:val="Normal"/>
    <w:uiPriority w:val="99"/>
    <w:unhideWhenUsed/>
    <w:rsid w:val="005D43E9"/>
    <w:pPr>
      <w:spacing w:before="100" w:beforeAutospacing="1" w:after="100" w:afterAutospacing="1"/>
    </w:pPr>
    <w:rPr>
      <w:rFonts w:ascii="Times New Roman" w:hAnsi="Times New Roman" w:cs="Times New Roman"/>
      <w:sz w:val="24"/>
    </w:rPr>
  </w:style>
  <w:style w:type="paragraph" w:styleId="Assuntodocomentrio">
    <w:name w:val="annotation subject"/>
    <w:basedOn w:val="Textodecomentrio"/>
    <w:next w:val="Textodecomentrio"/>
    <w:link w:val="AssuntodocomentrioChar"/>
    <w:uiPriority w:val="99"/>
    <w:semiHidden/>
    <w:unhideWhenUsed/>
    <w:rsid w:val="005D43E9"/>
    <w:rPr>
      <w:b/>
      <w:bCs/>
    </w:rPr>
  </w:style>
  <w:style w:type="character" w:customStyle="1" w:styleId="AssuntodocomentrioChar">
    <w:name w:val="Assunto do comentário Char"/>
    <w:basedOn w:val="TextodecomentrioChar"/>
    <w:link w:val="Assuntodocomentrio"/>
    <w:uiPriority w:val="99"/>
    <w:semiHidden/>
    <w:rsid w:val="005D43E9"/>
    <w:rPr>
      <w:rFonts w:ascii="Arial" w:eastAsia="Times New Roman" w:hAnsi="Arial" w:cs="Tahoma"/>
      <w:b/>
      <w:bCs/>
      <w:kern w:val="0"/>
      <w:sz w:val="20"/>
      <w:szCs w:val="20"/>
      <w:lang w:eastAsia="pt-BR"/>
      <w14:ligatures w14:val="none"/>
    </w:rPr>
  </w:style>
  <w:style w:type="character" w:customStyle="1" w:styleId="Nvel3-RChar">
    <w:name w:val="Nível 3-R Char"/>
    <w:basedOn w:val="Fontepargpadro"/>
    <w:link w:val="Nvel3-R"/>
    <w:rsid w:val="00373092"/>
    <w:rPr>
      <w:rFonts w:ascii="Times New Roman" w:eastAsiaTheme="minorEastAsia" w:hAnsi="Times New Roman" w:cs="Times New Roman"/>
      <w:color w:val="FF0000"/>
      <w:kern w:val="0"/>
      <w:sz w:val="24"/>
      <w:szCs w:val="24"/>
      <w:lang w:eastAsia="pt-BR"/>
      <w14:ligatures w14:val="none"/>
    </w:rPr>
  </w:style>
  <w:style w:type="paragraph" w:customStyle="1" w:styleId="ou">
    <w:name w:val="ou"/>
    <w:basedOn w:val="PargrafodaLista"/>
    <w:link w:val="ouChar"/>
    <w:qFormat/>
    <w:rsid w:val="00AB3A99"/>
    <w:pPr>
      <w:spacing w:before="60" w:after="60" w:line="259" w:lineRule="auto"/>
      <w:ind w:left="0"/>
      <w:contextualSpacing w:val="0"/>
      <w:jc w:val="center"/>
    </w:pPr>
    <w:rPr>
      <w:rFonts w:eastAsiaTheme="minorHAnsi" w:cs="Arial"/>
      <w:b/>
      <w:bCs/>
      <w:i/>
      <w:iCs/>
      <w:color w:val="FF0000"/>
      <w:u w:val="single"/>
    </w:rPr>
  </w:style>
  <w:style w:type="character" w:customStyle="1" w:styleId="ouChar">
    <w:name w:val="ou Char"/>
    <w:basedOn w:val="Fontepargpadro"/>
    <w:link w:val="ou"/>
    <w:rsid w:val="00AB3A99"/>
    <w:rPr>
      <w:rFonts w:ascii="Arial" w:hAnsi="Arial" w:cs="Arial"/>
      <w:b/>
      <w:bCs/>
      <w:i/>
      <w:iCs/>
      <w:color w:val="FF0000"/>
      <w:kern w:val="0"/>
      <w:sz w:val="20"/>
      <w:szCs w:val="24"/>
      <w:u w:val="single"/>
      <w:lang w:eastAsia="pt-BR"/>
      <w14:ligatures w14:val="none"/>
    </w:rPr>
  </w:style>
  <w:style w:type="table" w:styleId="Tabelacomgrade">
    <w:name w:val="Table Grid"/>
    <w:basedOn w:val="Tabelanormal"/>
    <w:uiPriority w:val="59"/>
    <w:rsid w:val="00AB3A99"/>
    <w:pPr>
      <w:spacing w:after="0" w:line="240" w:lineRule="auto"/>
    </w:pPr>
    <w:rPr>
      <w:rFonts w:ascii="Arial" w:hAnsi="Arial"/>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Red">
    <w:name w:val="Nível 2 -Red"/>
    <w:basedOn w:val="Nivel2"/>
    <w:link w:val="Nvel2-RedChar"/>
    <w:qFormat/>
    <w:rsid w:val="00AB3A99"/>
    <w:pPr>
      <w:numPr>
        <w:numId w:val="3"/>
      </w:numPr>
      <w:ind w:left="0" w:firstLine="0"/>
    </w:pPr>
    <w:rPr>
      <w:rFonts w:ascii="Arial" w:eastAsia="Arial" w:hAnsi="Arial" w:cs="Arial"/>
      <w:i/>
      <w:iCs/>
      <w:color w:val="FF0000"/>
    </w:rPr>
  </w:style>
  <w:style w:type="character" w:customStyle="1" w:styleId="Nvel2-RedChar">
    <w:name w:val="Nível 2 -Red Char"/>
    <w:basedOn w:val="Fontepargpadro"/>
    <w:link w:val="Nvel2-Red"/>
    <w:rsid w:val="00AB3A99"/>
    <w:rPr>
      <w:rFonts w:ascii="Arial" w:eastAsia="Arial" w:hAnsi="Arial" w:cs="Arial"/>
      <w:i/>
      <w:iCs/>
      <w:color w:val="FF0000"/>
      <w:kern w:val="0"/>
      <w:sz w:val="20"/>
      <w:szCs w:val="20"/>
      <w:lang w:eastAsia="pt-BR"/>
      <w14:ligatures w14:val="none"/>
    </w:rPr>
  </w:style>
  <w:style w:type="character" w:styleId="Hyperlink">
    <w:name w:val="Hyperlink"/>
    <w:rsid w:val="00373092"/>
    <w:rPr>
      <w:color w:val="000080"/>
      <w:u w:val="single"/>
    </w:rPr>
  </w:style>
  <w:style w:type="paragraph" w:styleId="Reviso">
    <w:name w:val="Revision"/>
    <w:hidden/>
    <w:uiPriority w:val="99"/>
    <w:semiHidden/>
    <w:rsid w:val="0058014B"/>
    <w:pPr>
      <w:spacing w:after="0" w:line="240" w:lineRule="auto"/>
    </w:pPr>
    <w:rPr>
      <w:rFonts w:ascii="Arial" w:eastAsia="Times New Roman" w:hAnsi="Arial" w:cs="Tahoma"/>
      <w:kern w:val="0"/>
      <w:sz w:val="20"/>
      <w:szCs w:val="24"/>
      <w:lang w:eastAsia="pt-BR"/>
      <w14:ligatures w14:val="none"/>
    </w:rPr>
  </w:style>
  <w:style w:type="character" w:customStyle="1" w:styleId="MenoPendente1">
    <w:name w:val="Menção Pendente1"/>
    <w:basedOn w:val="Fontepargpadro"/>
    <w:uiPriority w:val="99"/>
    <w:semiHidden/>
    <w:unhideWhenUsed/>
    <w:rsid w:val="004D2515"/>
    <w:rPr>
      <w:color w:val="605E5C"/>
      <w:shd w:val="clear" w:color="auto" w:fill="E1DFDD"/>
    </w:rPr>
  </w:style>
  <w:style w:type="character" w:styleId="HiperlinkVisitado">
    <w:name w:val="FollowedHyperlink"/>
    <w:basedOn w:val="Fontepargpadro"/>
    <w:uiPriority w:val="99"/>
    <w:semiHidden/>
    <w:unhideWhenUsed/>
    <w:rsid w:val="00142D87"/>
    <w:rPr>
      <w:color w:val="954F72" w:themeColor="followedHyperlink"/>
      <w:u w:val="single"/>
    </w:rPr>
  </w:style>
  <w:style w:type="paragraph" w:styleId="Textodebalo">
    <w:name w:val="Balloon Text"/>
    <w:basedOn w:val="Normal"/>
    <w:link w:val="TextodebaloChar"/>
    <w:uiPriority w:val="99"/>
    <w:semiHidden/>
    <w:unhideWhenUsed/>
    <w:rsid w:val="005C7D85"/>
    <w:rPr>
      <w:rFonts w:ascii="Segoe UI" w:hAnsi="Segoe UI" w:cs="Segoe UI"/>
      <w:sz w:val="18"/>
      <w:szCs w:val="18"/>
    </w:rPr>
  </w:style>
  <w:style w:type="character" w:customStyle="1" w:styleId="TextodebaloChar">
    <w:name w:val="Texto de balão Char"/>
    <w:basedOn w:val="Fontepargpadro"/>
    <w:link w:val="Textodebalo"/>
    <w:uiPriority w:val="99"/>
    <w:semiHidden/>
    <w:rsid w:val="005C7D85"/>
    <w:rPr>
      <w:rFonts w:ascii="Segoe UI" w:eastAsia="Times New Roman" w:hAnsi="Segoe UI" w:cs="Segoe UI"/>
      <w:kern w:val="0"/>
      <w:sz w:val="18"/>
      <w:szCs w:val="18"/>
      <w:lang w:eastAsia="pt-BR"/>
      <w14:ligatures w14:val="none"/>
    </w:rPr>
  </w:style>
  <w:style w:type="paragraph" w:customStyle="1" w:styleId="TableParagraph">
    <w:name w:val="Table Paragraph"/>
    <w:basedOn w:val="Normal"/>
    <w:uiPriority w:val="1"/>
    <w:qFormat/>
    <w:rsid w:val="00F970FB"/>
    <w:pPr>
      <w:widowControl w:val="0"/>
      <w:autoSpaceDE w:val="0"/>
      <w:autoSpaceDN w:val="0"/>
      <w:spacing w:line="255" w:lineRule="exact"/>
      <w:ind w:left="780"/>
      <w:jc w:val="center"/>
    </w:pPr>
    <w:rPr>
      <w:rFonts w:ascii="Verdana" w:eastAsia="Verdana" w:hAnsi="Verdana" w:cs="Verdana"/>
      <w:sz w:val="22"/>
      <w:szCs w:val="22"/>
      <w:lang w:val="pt-PT" w:eastAsia="en-US"/>
    </w:rPr>
  </w:style>
  <w:style w:type="table" w:customStyle="1" w:styleId="TableNormal">
    <w:name w:val="Table Normal"/>
    <w:uiPriority w:val="2"/>
    <w:semiHidden/>
    <w:qFormat/>
    <w:rsid w:val="00F970FB"/>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05505">
      <w:bodyDiv w:val="1"/>
      <w:marLeft w:val="0"/>
      <w:marRight w:val="0"/>
      <w:marTop w:val="0"/>
      <w:marBottom w:val="0"/>
      <w:divBdr>
        <w:top w:val="none" w:sz="0" w:space="0" w:color="auto"/>
        <w:left w:val="none" w:sz="0" w:space="0" w:color="auto"/>
        <w:bottom w:val="none" w:sz="0" w:space="0" w:color="auto"/>
        <w:right w:val="none" w:sz="0" w:space="0" w:color="auto"/>
      </w:divBdr>
    </w:div>
    <w:div w:id="283737772">
      <w:bodyDiv w:val="1"/>
      <w:marLeft w:val="0"/>
      <w:marRight w:val="0"/>
      <w:marTop w:val="0"/>
      <w:marBottom w:val="0"/>
      <w:divBdr>
        <w:top w:val="none" w:sz="0" w:space="0" w:color="auto"/>
        <w:left w:val="none" w:sz="0" w:space="0" w:color="auto"/>
        <w:bottom w:val="none" w:sz="0" w:space="0" w:color="auto"/>
        <w:right w:val="none" w:sz="0" w:space="0" w:color="auto"/>
      </w:divBdr>
    </w:div>
    <w:div w:id="509491756">
      <w:bodyDiv w:val="1"/>
      <w:marLeft w:val="0"/>
      <w:marRight w:val="0"/>
      <w:marTop w:val="0"/>
      <w:marBottom w:val="0"/>
      <w:divBdr>
        <w:top w:val="none" w:sz="0" w:space="0" w:color="auto"/>
        <w:left w:val="none" w:sz="0" w:space="0" w:color="auto"/>
        <w:bottom w:val="none" w:sz="0" w:space="0" w:color="auto"/>
        <w:right w:val="none" w:sz="0" w:space="0" w:color="auto"/>
      </w:divBdr>
    </w:div>
    <w:div w:id="1053698937">
      <w:bodyDiv w:val="1"/>
      <w:marLeft w:val="0"/>
      <w:marRight w:val="0"/>
      <w:marTop w:val="0"/>
      <w:marBottom w:val="0"/>
      <w:divBdr>
        <w:top w:val="none" w:sz="0" w:space="0" w:color="auto"/>
        <w:left w:val="none" w:sz="0" w:space="0" w:color="auto"/>
        <w:bottom w:val="none" w:sz="0" w:space="0" w:color="auto"/>
        <w:right w:val="none" w:sz="0" w:space="0" w:color="auto"/>
      </w:divBdr>
    </w:div>
    <w:div w:id="1364943726">
      <w:bodyDiv w:val="1"/>
      <w:marLeft w:val="0"/>
      <w:marRight w:val="0"/>
      <w:marTop w:val="0"/>
      <w:marBottom w:val="0"/>
      <w:divBdr>
        <w:top w:val="none" w:sz="0" w:space="0" w:color="auto"/>
        <w:left w:val="none" w:sz="0" w:space="0" w:color="auto"/>
        <w:bottom w:val="none" w:sz="0" w:space="0" w:color="auto"/>
        <w:right w:val="none" w:sz="0" w:space="0" w:color="auto"/>
      </w:divBdr>
    </w:div>
    <w:div w:id="1425953113">
      <w:bodyDiv w:val="1"/>
      <w:marLeft w:val="0"/>
      <w:marRight w:val="0"/>
      <w:marTop w:val="0"/>
      <w:marBottom w:val="0"/>
      <w:divBdr>
        <w:top w:val="none" w:sz="0" w:space="0" w:color="auto"/>
        <w:left w:val="none" w:sz="0" w:space="0" w:color="auto"/>
        <w:bottom w:val="none" w:sz="0" w:space="0" w:color="auto"/>
        <w:right w:val="none" w:sz="0" w:space="0" w:color="auto"/>
      </w:divBdr>
    </w:div>
    <w:div w:id="155412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s://www.planalto.gov.br/ccivil_03/_Ato2011-2014/2013/Lei/L12846.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70D02-1994-4108-9EDE-7EF7A1BB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20</Pages>
  <Words>5060</Words>
  <Characters>27326</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PMTF</dc:creator>
  <cp:keywords/>
  <dc:description/>
  <cp:lastModifiedBy>SEC SAÚDE ADM</cp:lastModifiedBy>
  <cp:revision>57</cp:revision>
  <cp:lastPrinted>2024-04-29T12:19:00Z</cp:lastPrinted>
  <dcterms:created xsi:type="dcterms:W3CDTF">2024-04-16T14:47:00Z</dcterms:created>
  <dcterms:modified xsi:type="dcterms:W3CDTF">2024-04-29T12:19:00Z</dcterms:modified>
</cp:coreProperties>
</file>